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045749" w:rsidRPr="00045749" w:rsidTr="00045749">
        <w:tc>
          <w:tcPr>
            <w:tcW w:w="0" w:type="auto"/>
            <w:tcBorders>
              <w:top w:val="single" w:sz="2" w:space="0" w:color="auto"/>
              <w:left w:val="single" w:sz="2" w:space="0" w:color="auto"/>
              <w:bottom w:val="single" w:sz="2" w:space="0" w:color="auto"/>
              <w:right w:val="single" w:sz="2" w:space="0" w:color="auto"/>
            </w:tcBorders>
            <w:hideMark/>
          </w:tcPr>
          <w:p w:rsidR="00045749" w:rsidRPr="00045749" w:rsidRDefault="00045749" w:rsidP="00045749">
            <w:pPr>
              <w:spacing w:after="0" w:line="240" w:lineRule="auto"/>
              <w:ind w:left="450" w:right="450"/>
              <w:jc w:val="center"/>
              <w:rPr>
                <w:rFonts w:ascii="Times New Roman" w:eastAsia="Times New Roman" w:hAnsi="Times New Roman" w:cs="Times New Roman"/>
                <w:sz w:val="24"/>
                <w:szCs w:val="24"/>
                <w:lang w:val="uk-UA"/>
              </w:rPr>
            </w:pPr>
            <w:r w:rsidRPr="00045749">
              <w:rPr>
                <w:rFonts w:ascii="Times New Roman" w:eastAsia="Times New Roman" w:hAnsi="Times New Roman" w:cs="Times New Roman"/>
                <w:noProof/>
                <w:sz w:val="24"/>
                <w:szCs w:val="24"/>
                <w:lang w:val="uk-UA"/>
              </w:rPr>
              <w:drawing>
                <wp:inline distT="0" distB="0" distL="0" distR="0">
                  <wp:extent cx="573405" cy="76454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045749" w:rsidRPr="00045749" w:rsidTr="00045749">
        <w:tc>
          <w:tcPr>
            <w:tcW w:w="0" w:type="auto"/>
            <w:tcBorders>
              <w:top w:val="single" w:sz="2" w:space="0" w:color="auto"/>
              <w:left w:val="single" w:sz="2" w:space="0" w:color="auto"/>
              <w:bottom w:val="single" w:sz="2" w:space="0" w:color="auto"/>
              <w:right w:val="single" w:sz="2" w:space="0" w:color="auto"/>
            </w:tcBorders>
            <w:hideMark/>
          </w:tcPr>
          <w:p w:rsidR="00045749" w:rsidRPr="00045749" w:rsidRDefault="00045749" w:rsidP="00045749">
            <w:pPr>
              <w:spacing w:after="0" w:line="240" w:lineRule="auto"/>
              <w:ind w:left="450" w:right="450"/>
              <w:jc w:val="center"/>
              <w:rPr>
                <w:rFonts w:ascii="Times New Roman" w:eastAsia="Times New Roman" w:hAnsi="Times New Roman" w:cs="Times New Roman"/>
                <w:sz w:val="24"/>
                <w:szCs w:val="24"/>
                <w:lang w:val="uk-UA"/>
              </w:rPr>
            </w:pPr>
            <w:r w:rsidRPr="00045749">
              <w:rPr>
                <w:rFonts w:ascii="Times New Roman" w:eastAsia="Times New Roman" w:hAnsi="Times New Roman" w:cs="Times New Roman"/>
                <w:b/>
                <w:bCs/>
                <w:i/>
                <w:iCs/>
                <w:spacing w:val="60"/>
                <w:sz w:val="24"/>
                <w:szCs w:val="24"/>
                <w:lang w:val="uk-UA"/>
              </w:rPr>
              <w:t>ЗАКОН УКРАЇНИ</w:t>
            </w:r>
          </w:p>
        </w:tc>
      </w:tr>
    </w:tbl>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0" w:name="n3"/>
      <w:bookmarkEnd w:id="0"/>
      <w:r w:rsidRPr="00045749">
        <w:rPr>
          <w:rFonts w:ascii="Times New Roman" w:eastAsia="Times New Roman" w:hAnsi="Times New Roman" w:cs="Times New Roman"/>
          <w:b/>
          <w:bCs/>
          <w:sz w:val="24"/>
          <w:szCs w:val="24"/>
          <w:lang w:val="uk-UA"/>
        </w:rPr>
        <w:t>Про архітектурну діяльність</w:t>
      </w:r>
    </w:p>
    <w:p w:rsidR="00045749" w:rsidRPr="00045749" w:rsidRDefault="00045749" w:rsidP="00045749">
      <w:pPr>
        <w:spacing w:after="0" w:line="240" w:lineRule="auto"/>
        <w:ind w:left="450" w:right="450"/>
        <w:jc w:val="center"/>
        <w:rPr>
          <w:rFonts w:ascii="Times New Roman" w:eastAsia="Times New Roman" w:hAnsi="Times New Roman" w:cs="Times New Roman"/>
          <w:sz w:val="24"/>
          <w:szCs w:val="24"/>
          <w:shd w:val="clear" w:color="auto" w:fill="FFFFFF"/>
          <w:lang w:val="uk-UA"/>
        </w:rPr>
      </w:pPr>
      <w:bookmarkStart w:id="1" w:name="n4"/>
      <w:bookmarkEnd w:id="1"/>
      <w:r w:rsidRPr="00045749">
        <w:rPr>
          <w:rFonts w:ascii="Times New Roman" w:eastAsia="Times New Roman" w:hAnsi="Times New Roman" w:cs="Times New Roman"/>
          <w:b/>
          <w:bCs/>
          <w:sz w:val="24"/>
          <w:szCs w:val="24"/>
          <w:shd w:val="clear" w:color="auto" w:fill="FFFFFF"/>
          <w:lang w:val="uk-UA"/>
        </w:rPr>
        <w:t>(Відомості Верховної Ради України (ВВР), 1999, № 31, ст.246)</w:t>
      </w:r>
    </w:p>
    <w:p w:rsidR="00045749" w:rsidRPr="00045749" w:rsidRDefault="00045749" w:rsidP="00045749">
      <w:pPr>
        <w:spacing w:after="0" w:line="240" w:lineRule="auto"/>
        <w:ind w:left="450" w:right="450"/>
        <w:rPr>
          <w:rFonts w:ascii="Times New Roman" w:eastAsia="Times New Roman" w:hAnsi="Times New Roman" w:cs="Times New Roman"/>
          <w:sz w:val="24"/>
          <w:szCs w:val="24"/>
          <w:shd w:val="clear" w:color="auto" w:fill="FFFFFF"/>
          <w:lang w:val="uk-UA"/>
        </w:rPr>
      </w:pPr>
      <w:bookmarkStart w:id="2" w:name="n5"/>
      <w:bookmarkEnd w:id="2"/>
      <w:r w:rsidRPr="00045749">
        <w:rPr>
          <w:rFonts w:ascii="Times New Roman" w:eastAsia="Times New Roman" w:hAnsi="Times New Roman" w:cs="Times New Roman"/>
          <w:sz w:val="24"/>
          <w:szCs w:val="24"/>
          <w:shd w:val="clear" w:color="auto" w:fill="FFFFFF"/>
          <w:lang w:val="uk-UA"/>
        </w:rPr>
        <w:t>{Із змінами, внесеними згідно із Законами</w:t>
      </w:r>
      <w:r w:rsidRPr="00045749">
        <w:rPr>
          <w:rFonts w:ascii="Times New Roman" w:eastAsia="Times New Roman" w:hAnsi="Times New Roman" w:cs="Times New Roman"/>
          <w:sz w:val="24"/>
          <w:szCs w:val="24"/>
          <w:shd w:val="clear" w:color="auto" w:fill="FFFFFF"/>
          <w:lang w:val="uk-UA"/>
        </w:rPr>
        <w:br/>
      </w:r>
      <w:hyperlink r:id="rId5" w:tgtFrame="_blank" w:history="1">
        <w:r w:rsidRPr="00045749">
          <w:rPr>
            <w:rFonts w:ascii="Times New Roman" w:eastAsia="Times New Roman" w:hAnsi="Times New Roman" w:cs="Times New Roman"/>
            <w:sz w:val="24"/>
            <w:szCs w:val="24"/>
            <w:lang w:val="uk-UA"/>
          </w:rPr>
          <w:t>№ 1407-IV від 03.02.2004</w:t>
        </w:r>
      </w:hyperlink>
      <w:r w:rsidRPr="00045749">
        <w:rPr>
          <w:rFonts w:ascii="Times New Roman" w:eastAsia="Times New Roman" w:hAnsi="Times New Roman" w:cs="Times New Roman"/>
          <w:sz w:val="24"/>
          <w:szCs w:val="24"/>
          <w:shd w:val="clear" w:color="auto" w:fill="FFFFFF"/>
          <w:lang w:val="uk-UA"/>
        </w:rPr>
        <w:t>, ВВР, 2004, № 16, ст.238</w:t>
      </w:r>
      <w:r w:rsidRPr="00045749">
        <w:rPr>
          <w:rFonts w:ascii="Times New Roman" w:eastAsia="Times New Roman" w:hAnsi="Times New Roman" w:cs="Times New Roman"/>
          <w:sz w:val="24"/>
          <w:szCs w:val="24"/>
          <w:shd w:val="clear" w:color="auto" w:fill="FFFFFF"/>
          <w:lang w:val="uk-UA"/>
        </w:rPr>
        <w:br/>
      </w:r>
      <w:hyperlink r:id="rId6" w:tgtFrame="_blank" w:history="1">
        <w:r w:rsidRPr="00045749">
          <w:rPr>
            <w:rFonts w:ascii="Times New Roman" w:eastAsia="Times New Roman" w:hAnsi="Times New Roman" w:cs="Times New Roman"/>
            <w:sz w:val="24"/>
            <w:szCs w:val="24"/>
            <w:lang w:val="uk-UA"/>
          </w:rPr>
          <w:t>№ 3370-IV від 19.01.2006</w:t>
        </w:r>
      </w:hyperlink>
      <w:r w:rsidRPr="00045749">
        <w:rPr>
          <w:rFonts w:ascii="Times New Roman" w:eastAsia="Times New Roman" w:hAnsi="Times New Roman" w:cs="Times New Roman"/>
          <w:sz w:val="24"/>
          <w:szCs w:val="24"/>
          <w:shd w:val="clear" w:color="auto" w:fill="FFFFFF"/>
          <w:lang w:val="uk-UA"/>
        </w:rPr>
        <w:t>, ВВР, 2006, № 22, ст.184</w:t>
      </w:r>
      <w:r w:rsidRPr="00045749">
        <w:rPr>
          <w:rFonts w:ascii="Times New Roman" w:eastAsia="Times New Roman" w:hAnsi="Times New Roman" w:cs="Times New Roman"/>
          <w:sz w:val="24"/>
          <w:szCs w:val="24"/>
          <w:shd w:val="clear" w:color="auto" w:fill="FFFFFF"/>
          <w:lang w:val="uk-UA"/>
        </w:rPr>
        <w:br/>
      </w:r>
      <w:hyperlink r:id="rId7" w:tgtFrame="_blank" w:history="1">
        <w:r w:rsidRPr="00045749">
          <w:rPr>
            <w:rFonts w:ascii="Times New Roman" w:eastAsia="Times New Roman" w:hAnsi="Times New Roman" w:cs="Times New Roman"/>
            <w:sz w:val="24"/>
            <w:szCs w:val="24"/>
            <w:lang w:val="uk-UA"/>
          </w:rPr>
          <w:t>№ 58-V від 01.08.2006</w:t>
        </w:r>
      </w:hyperlink>
      <w:r w:rsidRPr="00045749">
        <w:rPr>
          <w:rFonts w:ascii="Times New Roman" w:eastAsia="Times New Roman" w:hAnsi="Times New Roman" w:cs="Times New Roman"/>
          <w:sz w:val="24"/>
          <w:szCs w:val="24"/>
          <w:shd w:val="clear" w:color="auto" w:fill="FFFFFF"/>
          <w:lang w:val="uk-UA"/>
        </w:rPr>
        <w:t>, ВВР, 2006, № 39, ст.342</w:t>
      </w:r>
      <w:r w:rsidRPr="00045749">
        <w:rPr>
          <w:rFonts w:ascii="Times New Roman" w:eastAsia="Times New Roman" w:hAnsi="Times New Roman" w:cs="Times New Roman"/>
          <w:sz w:val="24"/>
          <w:szCs w:val="24"/>
          <w:shd w:val="clear" w:color="auto" w:fill="FFFFFF"/>
          <w:lang w:val="uk-UA"/>
        </w:rPr>
        <w:br/>
      </w:r>
      <w:hyperlink r:id="rId8" w:tgtFrame="_blank" w:history="1">
        <w:r w:rsidRPr="00045749">
          <w:rPr>
            <w:rFonts w:ascii="Times New Roman" w:eastAsia="Times New Roman" w:hAnsi="Times New Roman" w:cs="Times New Roman"/>
            <w:sz w:val="24"/>
            <w:szCs w:val="24"/>
            <w:lang w:val="uk-UA"/>
          </w:rPr>
          <w:t>№ 1026-V від 16.05.2007</w:t>
        </w:r>
      </w:hyperlink>
      <w:r w:rsidRPr="00045749">
        <w:rPr>
          <w:rFonts w:ascii="Times New Roman" w:eastAsia="Times New Roman" w:hAnsi="Times New Roman" w:cs="Times New Roman"/>
          <w:sz w:val="24"/>
          <w:szCs w:val="24"/>
          <w:shd w:val="clear" w:color="auto" w:fill="FFFFFF"/>
          <w:lang w:val="uk-UA"/>
        </w:rPr>
        <w:t>, ВВР, 2007, № 34, ст.444</w:t>
      </w:r>
      <w:r w:rsidRPr="00045749">
        <w:rPr>
          <w:rFonts w:ascii="Times New Roman" w:eastAsia="Times New Roman" w:hAnsi="Times New Roman" w:cs="Times New Roman"/>
          <w:sz w:val="24"/>
          <w:szCs w:val="24"/>
          <w:shd w:val="clear" w:color="auto" w:fill="FFFFFF"/>
          <w:lang w:val="uk-UA"/>
        </w:rPr>
        <w:br/>
      </w:r>
      <w:hyperlink r:id="rId9" w:tgtFrame="_blank" w:history="1">
        <w:r w:rsidRPr="00045749">
          <w:rPr>
            <w:rFonts w:ascii="Times New Roman" w:eastAsia="Times New Roman" w:hAnsi="Times New Roman" w:cs="Times New Roman"/>
            <w:sz w:val="24"/>
            <w:szCs w:val="24"/>
            <w:lang w:val="uk-UA"/>
          </w:rPr>
          <w:t>№ 509-VI від 16.09.2008</w:t>
        </w:r>
      </w:hyperlink>
      <w:r w:rsidRPr="00045749">
        <w:rPr>
          <w:rFonts w:ascii="Times New Roman" w:eastAsia="Times New Roman" w:hAnsi="Times New Roman" w:cs="Times New Roman"/>
          <w:sz w:val="24"/>
          <w:szCs w:val="24"/>
          <w:shd w:val="clear" w:color="auto" w:fill="FFFFFF"/>
          <w:lang w:val="uk-UA"/>
        </w:rPr>
        <w:t>, ВВР, 2008, № 48, ст.358</w:t>
      </w:r>
      <w:r w:rsidRPr="00045749">
        <w:rPr>
          <w:rFonts w:ascii="Times New Roman" w:eastAsia="Times New Roman" w:hAnsi="Times New Roman" w:cs="Times New Roman"/>
          <w:sz w:val="24"/>
          <w:szCs w:val="24"/>
          <w:shd w:val="clear" w:color="auto" w:fill="FFFFFF"/>
          <w:lang w:val="uk-UA"/>
        </w:rPr>
        <w:br/>
      </w:r>
      <w:hyperlink r:id="rId10" w:tgtFrame="_blank" w:history="1">
        <w:r w:rsidRPr="00045749">
          <w:rPr>
            <w:rFonts w:ascii="Times New Roman" w:eastAsia="Times New Roman" w:hAnsi="Times New Roman" w:cs="Times New Roman"/>
            <w:sz w:val="24"/>
            <w:szCs w:val="24"/>
            <w:lang w:val="uk-UA"/>
          </w:rPr>
          <w:t>№ 800-VI від 25.12.2008</w:t>
        </w:r>
      </w:hyperlink>
      <w:r w:rsidRPr="00045749">
        <w:rPr>
          <w:rFonts w:ascii="Times New Roman" w:eastAsia="Times New Roman" w:hAnsi="Times New Roman" w:cs="Times New Roman"/>
          <w:sz w:val="24"/>
          <w:szCs w:val="24"/>
          <w:shd w:val="clear" w:color="auto" w:fill="FFFFFF"/>
          <w:lang w:val="uk-UA"/>
        </w:rPr>
        <w:t>, ВВР, 2009, № 19, ст.257}</w:t>
      </w:r>
    </w:p>
    <w:p w:rsidR="00045749" w:rsidRPr="00045749" w:rsidRDefault="00045749" w:rsidP="00045749">
      <w:pPr>
        <w:spacing w:after="0" w:line="240" w:lineRule="auto"/>
        <w:ind w:left="450" w:right="450"/>
        <w:rPr>
          <w:rFonts w:ascii="Times New Roman" w:eastAsia="Times New Roman" w:hAnsi="Times New Roman" w:cs="Times New Roman"/>
          <w:sz w:val="24"/>
          <w:szCs w:val="24"/>
          <w:shd w:val="clear" w:color="auto" w:fill="FFFFFF"/>
          <w:lang w:val="uk-UA"/>
        </w:rPr>
      </w:pPr>
      <w:bookmarkStart w:id="3" w:name="n6"/>
      <w:bookmarkEnd w:id="3"/>
      <w:r w:rsidRPr="00045749">
        <w:rPr>
          <w:rFonts w:ascii="Times New Roman" w:eastAsia="Times New Roman" w:hAnsi="Times New Roman" w:cs="Times New Roman"/>
          <w:sz w:val="24"/>
          <w:szCs w:val="24"/>
          <w:shd w:val="clear" w:color="auto" w:fill="FFFFFF"/>
          <w:lang w:val="uk-UA"/>
        </w:rPr>
        <w:t>{Щодо визнання конституційними окремих положень див. Рішення Конституційного Суду </w:t>
      </w:r>
      <w:hyperlink r:id="rId11" w:tgtFrame="_blank" w:history="1">
        <w:r w:rsidRPr="00045749">
          <w:rPr>
            <w:rFonts w:ascii="Times New Roman" w:eastAsia="Times New Roman" w:hAnsi="Times New Roman" w:cs="Times New Roman"/>
            <w:sz w:val="24"/>
            <w:szCs w:val="24"/>
            <w:lang w:val="uk-UA"/>
          </w:rPr>
          <w:t>№ 4-рп/2009 від 03.02.2009</w:t>
        </w:r>
      </w:hyperlink>
      <w:r w:rsidRPr="00045749">
        <w:rPr>
          <w:rFonts w:ascii="Times New Roman" w:eastAsia="Times New Roman" w:hAnsi="Times New Roman" w:cs="Times New Roman"/>
          <w:sz w:val="24"/>
          <w:szCs w:val="24"/>
          <w:shd w:val="clear" w:color="auto" w:fill="FFFFFF"/>
          <w:lang w:val="uk-UA"/>
        </w:rPr>
        <w:t>}</w:t>
      </w:r>
    </w:p>
    <w:p w:rsidR="00045749" w:rsidRPr="00045749" w:rsidRDefault="00045749" w:rsidP="00045749">
      <w:pPr>
        <w:spacing w:after="0" w:line="240" w:lineRule="auto"/>
        <w:ind w:left="450" w:right="450"/>
        <w:rPr>
          <w:rFonts w:ascii="Times New Roman" w:eastAsia="Times New Roman" w:hAnsi="Times New Roman" w:cs="Times New Roman"/>
          <w:sz w:val="24"/>
          <w:szCs w:val="24"/>
          <w:shd w:val="clear" w:color="auto" w:fill="FFFFFF"/>
          <w:lang w:val="uk-UA"/>
        </w:rPr>
      </w:pPr>
      <w:bookmarkStart w:id="4" w:name="n7"/>
      <w:bookmarkEnd w:id="4"/>
      <w:r w:rsidRPr="00045749">
        <w:rPr>
          <w:rFonts w:ascii="Times New Roman" w:eastAsia="Times New Roman" w:hAnsi="Times New Roman" w:cs="Times New Roman"/>
          <w:sz w:val="24"/>
          <w:szCs w:val="24"/>
          <w:shd w:val="clear" w:color="auto" w:fill="FFFFFF"/>
          <w:lang w:val="uk-UA"/>
        </w:rPr>
        <w:t>{Із змінами, внесеними згідно із Законами</w:t>
      </w:r>
      <w:r w:rsidRPr="00045749">
        <w:rPr>
          <w:rFonts w:ascii="Times New Roman" w:eastAsia="Times New Roman" w:hAnsi="Times New Roman" w:cs="Times New Roman"/>
          <w:sz w:val="24"/>
          <w:szCs w:val="24"/>
          <w:shd w:val="clear" w:color="auto" w:fill="FFFFFF"/>
          <w:lang w:val="uk-UA"/>
        </w:rPr>
        <w:br/>
      </w:r>
      <w:hyperlink r:id="rId12" w:tgtFrame="_blank" w:history="1">
        <w:r w:rsidRPr="00045749">
          <w:rPr>
            <w:rFonts w:ascii="Times New Roman" w:eastAsia="Times New Roman" w:hAnsi="Times New Roman" w:cs="Times New Roman"/>
            <w:sz w:val="24"/>
            <w:szCs w:val="24"/>
            <w:lang w:val="uk-UA"/>
          </w:rPr>
          <w:t>№ 3038-VI від 17.02.2011</w:t>
        </w:r>
      </w:hyperlink>
      <w:r w:rsidRPr="00045749">
        <w:rPr>
          <w:rFonts w:ascii="Times New Roman" w:eastAsia="Times New Roman" w:hAnsi="Times New Roman" w:cs="Times New Roman"/>
          <w:sz w:val="24"/>
          <w:szCs w:val="24"/>
          <w:shd w:val="clear" w:color="auto" w:fill="FFFFFF"/>
          <w:lang w:val="uk-UA"/>
        </w:rPr>
        <w:t>, ВВР, 2011, № 34, ст.343</w:t>
      </w:r>
      <w:r w:rsidRPr="00045749">
        <w:rPr>
          <w:rFonts w:ascii="Times New Roman" w:eastAsia="Times New Roman" w:hAnsi="Times New Roman" w:cs="Times New Roman"/>
          <w:sz w:val="24"/>
          <w:szCs w:val="24"/>
          <w:shd w:val="clear" w:color="auto" w:fill="FFFFFF"/>
          <w:lang w:val="uk-UA"/>
        </w:rPr>
        <w:br/>
      </w:r>
      <w:hyperlink r:id="rId13" w:tgtFrame="_blank" w:history="1">
        <w:r w:rsidRPr="00045749">
          <w:rPr>
            <w:rFonts w:ascii="Times New Roman" w:eastAsia="Times New Roman" w:hAnsi="Times New Roman" w:cs="Times New Roman"/>
            <w:sz w:val="24"/>
            <w:szCs w:val="24"/>
            <w:lang w:val="uk-UA"/>
          </w:rPr>
          <w:t>№ 4220-VI від 22.12.2011</w:t>
        </w:r>
      </w:hyperlink>
      <w:r w:rsidRPr="00045749">
        <w:rPr>
          <w:rFonts w:ascii="Times New Roman" w:eastAsia="Times New Roman" w:hAnsi="Times New Roman" w:cs="Times New Roman"/>
          <w:sz w:val="24"/>
          <w:szCs w:val="24"/>
          <w:shd w:val="clear" w:color="auto" w:fill="FFFFFF"/>
          <w:lang w:val="uk-UA"/>
        </w:rPr>
        <w:t>, ВВР, 2012, № 29, ст.345</w:t>
      </w:r>
      <w:r w:rsidRPr="00045749">
        <w:rPr>
          <w:rFonts w:ascii="Times New Roman" w:eastAsia="Times New Roman" w:hAnsi="Times New Roman" w:cs="Times New Roman"/>
          <w:sz w:val="24"/>
          <w:szCs w:val="24"/>
          <w:shd w:val="clear" w:color="auto" w:fill="FFFFFF"/>
          <w:lang w:val="uk-UA"/>
        </w:rPr>
        <w:br/>
      </w:r>
      <w:hyperlink r:id="rId14" w:tgtFrame="_blank" w:history="1">
        <w:r w:rsidRPr="00045749">
          <w:rPr>
            <w:rFonts w:ascii="Times New Roman" w:eastAsia="Times New Roman" w:hAnsi="Times New Roman" w:cs="Times New Roman"/>
            <w:sz w:val="24"/>
            <w:szCs w:val="24"/>
            <w:lang w:val="uk-UA"/>
          </w:rPr>
          <w:t>№ 5459-VI від 16.10.2012</w:t>
        </w:r>
      </w:hyperlink>
      <w:r w:rsidRPr="00045749">
        <w:rPr>
          <w:rFonts w:ascii="Times New Roman" w:eastAsia="Times New Roman" w:hAnsi="Times New Roman" w:cs="Times New Roman"/>
          <w:sz w:val="24"/>
          <w:szCs w:val="24"/>
          <w:shd w:val="clear" w:color="auto" w:fill="FFFFFF"/>
          <w:lang w:val="uk-UA"/>
        </w:rPr>
        <w:t>, ВВР, 2013, № 48, ст.682</w:t>
      </w:r>
      <w:r w:rsidRPr="00045749">
        <w:rPr>
          <w:rFonts w:ascii="Times New Roman" w:eastAsia="Times New Roman" w:hAnsi="Times New Roman" w:cs="Times New Roman"/>
          <w:sz w:val="24"/>
          <w:szCs w:val="24"/>
          <w:shd w:val="clear" w:color="auto" w:fill="FFFFFF"/>
          <w:lang w:val="uk-UA"/>
        </w:rPr>
        <w:br/>
      </w:r>
      <w:hyperlink r:id="rId15" w:tgtFrame="_blank" w:history="1">
        <w:r w:rsidRPr="00045749">
          <w:rPr>
            <w:rFonts w:ascii="Times New Roman" w:eastAsia="Times New Roman" w:hAnsi="Times New Roman" w:cs="Times New Roman"/>
            <w:sz w:val="24"/>
            <w:szCs w:val="24"/>
            <w:lang w:val="uk-UA"/>
          </w:rPr>
          <w:t>№ 5496-VI від 20.11.2012</w:t>
        </w:r>
      </w:hyperlink>
      <w:r w:rsidRPr="00045749">
        <w:rPr>
          <w:rFonts w:ascii="Times New Roman" w:eastAsia="Times New Roman" w:hAnsi="Times New Roman" w:cs="Times New Roman"/>
          <w:sz w:val="24"/>
          <w:szCs w:val="24"/>
          <w:shd w:val="clear" w:color="auto" w:fill="FFFFFF"/>
          <w:lang w:val="uk-UA"/>
        </w:rPr>
        <w:t>, ВВР, 2014, №  1, ст.4</w:t>
      </w:r>
      <w:r w:rsidRPr="00045749">
        <w:rPr>
          <w:rFonts w:ascii="Times New Roman" w:eastAsia="Times New Roman" w:hAnsi="Times New Roman" w:cs="Times New Roman"/>
          <w:sz w:val="24"/>
          <w:szCs w:val="24"/>
          <w:shd w:val="clear" w:color="auto" w:fill="FFFFFF"/>
          <w:lang w:val="uk-UA"/>
        </w:rPr>
        <w:br/>
      </w:r>
      <w:hyperlink r:id="rId16" w:tgtFrame="_blank" w:history="1">
        <w:r w:rsidRPr="00045749">
          <w:rPr>
            <w:rFonts w:ascii="Times New Roman" w:eastAsia="Times New Roman" w:hAnsi="Times New Roman" w:cs="Times New Roman"/>
            <w:sz w:val="24"/>
            <w:szCs w:val="24"/>
            <w:lang w:val="uk-UA"/>
          </w:rPr>
          <w:t>№ 406-VII від 04.07.2013</w:t>
        </w:r>
      </w:hyperlink>
      <w:r w:rsidRPr="00045749">
        <w:rPr>
          <w:rFonts w:ascii="Times New Roman" w:eastAsia="Times New Roman" w:hAnsi="Times New Roman" w:cs="Times New Roman"/>
          <w:sz w:val="24"/>
          <w:szCs w:val="24"/>
          <w:shd w:val="clear" w:color="auto" w:fill="FFFFFF"/>
          <w:lang w:val="uk-UA"/>
        </w:rPr>
        <w:t>, ВВР, 2014, № 20-21, ст.712</w:t>
      </w:r>
      <w:r w:rsidRPr="00045749">
        <w:rPr>
          <w:rFonts w:ascii="Times New Roman" w:eastAsia="Times New Roman" w:hAnsi="Times New Roman" w:cs="Times New Roman"/>
          <w:sz w:val="24"/>
          <w:szCs w:val="24"/>
          <w:shd w:val="clear" w:color="auto" w:fill="FFFFFF"/>
          <w:lang w:val="uk-UA"/>
        </w:rPr>
        <w:br/>
      </w:r>
      <w:hyperlink r:id="rId17" w:tgtFrame="_blank" w:history="1">
        <w:r w:rsidRPr="00045749">
          <w:rPr>
            <w:rFonts w:ascii="Times New Roman" w:eastAsia="Times New Roman" w:hAnsi="Times New Roman" w:cs="Times New Roman"/>
            <w:sz w:val="24"/>
            <w:szCs w:val="24"/>
            <w:lang w:val="uk-UA"/>
          </w:rPr>
          <w:t>№ 222-VIII від 02.03.2015</w:t>
        </w:r>
      </w:hyperlink>
      <w:r w:rsidRPr="00045749">
        <w:rPr>
          <w:rFonts w:ascii="Times New Roman" w:eastAsia="Times New Roman" w:hAnsi="Times New Roman" w:cs="Times New Roman"/>
          <w:sz w:val="24"/>
          <w:szCs w:val="24"/>
          <w:shd w:val="clear" w:color="auto" w:fill="FFFFFF"/>
          <w:lang w:val="uk-UA"/>
        </w:rPr>
        <w:t>, ВВР, 2015, № 23, ст.158</w:t>
      </w:r>
      <w:r w:rsidRPr="00045749">
        <w:rPr>
          <w:rFonts w:ascii="Times New Roman" w:eastAsia="Times New Roman" w:hAnsi="Times New Roman" w:cs="Times New Roman"/>
          <w:sz w:val="24"/>
          <w:szCs w:val="24"/>
          <w:shd w:val="clear" w:color="auto" w:fill="FFFFFF"/>
          <w:lang w:val="uk-UA"/>
        </w:rPr>
        <w:br/>
      </w:r>
      <w:hyperlink r:id="rId18" w:tgtFrame="_blank" w:history="1">
        <w:r w:rsidRPr="00045749">
          <w:rPr>
            <w:rFonts w:ascii="Times New Roman" w:eastAsia="Times New Roman" w:hAnsi="Times New Roman" w:cs="Times New Roman"/>
            <w:sz w:val="24"/>
            <w:szCs w:val="24"/>
            <w:lang w:val="uk-UA"/>
          </w:rPr>
          <w:t>№ 320-VIII від 09.04.2015</w:t>
        </w:r>
      </w:hyperlink>
      <w:r w:rsidRPr="00045749">
        <w:rPr>
          <w:rFonts w:ascii="Times New Roman" w:eastAsia="Times New Roman" w:hAnsi="Times New Roman" w:cs="Times New Roman"/>
          <w:sz w:val="24"/>
          <w:szCs w:val="24"/>
          <w:shd w:val="clear" w:color="auto" w:fill="FFFFFF"/>
          <w:lang w:val="uk-UA"/>
        </w:rPr>
        <w:t>, ВВР, 2015, № 28, ст.</w:t>
      </w:r>
      <w:bookmarkStart w:id="5" w:name="_GoBack"/>
      <w:bookmarkEnd w:id="5"/>
      <w:r w:rsidRPr="00045749">
        <w:rPr>
          <w:rFonts w:ascii="Times New Roman" w:eastAsia="Times New Roman" w:hAnsi="Times New Roman" w:cs="Times New Roman"/>
          <w:sz w:val="24"/>
          <w:szCs w:val="24"/>
          <w:shd w:val="clear" w:color="auto" w:fill="FFFFFF"/>
          <w:lang w:val="uk-UA"/>
        </w:rPr>
        <w:t>236</w:t>
      </w:r>
      <w:r w:rsidRPr="00045749">
        <w:rPr>
          <w:rFonts w:ascii="Times New Roman" w:eastAsia="Times New Roman" w:hAnsi="Times New Roman" w:cs="Times New Roman"/>
          <w:sz w:val="24"/>
          <w:szCs w:val="24"/>
          <w:shd w:val="clear" w:color="auto" w:fill="FFFFFF"/>
          <w:lang w:val="uk-UA"/>
        </w:rPr>
        <w:br/>
      </w:r>
      <w:hyperlink r:id="rId19" w:tgtFrame="_blank" w:history="1">
        <w:r w:rsidRPr="00045749">
          <w:rPr>
            <w:rFonts w:ascii="Times New Roman" w:eastAsia="Times New Roman" w:hAnsi="Times New Roman" w:cs="Times New Roman"/>
            <w:sz w:val="24"/>
            <w:szCs w:val="24"/>
            <w:lang w:val="uk-UA"/>
          </w:rPr>
          <w:t>№ 1472-VIII від 14.07.2016</w:t>
        </w:r>
      </w:hyperlink>
      <w:r w:rsidRPr="00045749">
        <w:rPr>
          <w:rFonts w:ascii="Times New Roman" w:eastAsia="Times New Roman" w:hAnsi="Times New Roman" w:cs="Times New Roman"/>
          <w:sz w:val="24"/>
          <w:szCs w:val="24"/>
          <w:shd w:val="clear" w:color="auto" w:fill="FFFFFF"/>
          <w:lang w:val="uk-UA"/>
        </w:rPr>
        <w:t>, ВВР, 2016, № 34, ст.592</w:t>
      </w:r>
      <w:r w:rsidRPr="00045749">
        <w:rPr>
          <w:rFonts w:ascii="Times New Roman" w:eastAsia="Times New Roman" w:hAnsi="Times New Roman" w:cs="Times New Roman"/>
          <w:sz w:val="24"/>
          <w:szCs w:val="24"/>
          <w:shd w:val="clear" w:color="auto" w:fill="FFFFFF"/>
          <w:lang w:val="uk-UA"/>
        </w:rPr>
        <w:br/>
      </w:r>
      <w:hyperlink r:id="rId20" w:tgtFrame="_blank" w:history="1">
        <w:r w:rsidRPr="00045749">
          <w:rPr>
            <w:rFonts w:ascii="Times New Roman" w:eastAsia="Times New Roman" w:hAnsi="Times New Roman" w:cs="Times New Roman"/>
            <w:sz w:val="24"/>
            <w:szCs w:val="24"/>
            <w:lang w:val="uk-UA"/>
          </w:rPr>
          <w:t>№ 1817-VIII від 17.01.2017</w:t>
        </w:r>
      </w:hyperlink>
      <w:r w:rsidRPr="00045749">
        <w:rPr>
          <w:rFonts w:ascii="Times New Roman" w:eastAsia="Times New Roman" w:hAnsi="Times New Roman" w:cs="Times New Roman"/>
          <w:sz w:val="24"/>
          <w:szCs w:val="24"/>
          <w:shd w:val="clear" w:color="auto" w:fill="FFFFFF"/>
          <w:lang w:val="uk-UA"/>
        </w:rPr>
        <w:t>, ВВР, 2017, №  9, ст.68</w:t>
      </w:r>
      <w:r w:rsidRPr="00045749">
        <w:rPr>
          <w:rFonts w:ascii="Times New Roman" w:eastAsia="Times New Roman" w:hAnsi="Times New Roman" w:cs="Times New Roman"/>
          <w:sz w:val="24"/>
          <w:szCs w:val="24"/>
          <w:shd w:val="clear" w:color="auto" w:fill="FFFFFF"/>
          <w:lang w:val="uk-UA"/>
        </w:rPr>
        <w:br/>
      </w:r>
      <w:hyperlink r:id="rId21" w:tgtFrame="_blank" w:history="1">
        <w:r w:rsidRPr="00045749">
          <w:rPr>
            <w:rFonts w:ascii="Times New Roman" w:eastAsia="Times New Roman" w:hAnsi="Times New Roman" w:cs="Times New Roman"/>
            <w:sz w:val="24"/>
            <w:szCs w:val="24"/>
            <w:lang w:val="uk-UA"/>
          </w:rPr>
          <w:t>№ 2020-VIII від 13.04.2017</w:t>
        </w:r>
      </w:hyperlink>
      <w:r w:rsidRPr="00045749">
        <w:rPr>
          <w:rFonts w:ascii="Times New Roman" w:eastAsia="Times New Roman" w:hAnsi="Times New Roman" w:cs="Times New Roman"/>
          <w:sz w:val="24"/>
          <w:szCs w:val="24"/>
          <w:shd w:val="clear" w:color="auto" w:fill="FFFFFF"/>
          <w:lang w:val="uk-UA"/>
        </w:rPr>
        <w:t>, ВВР, 2017, № 22, ст.257</w:t>
      </w:r>
      <w:r w:rsidRPr="00045749">
        <w:rPr>
          <w:rFonts w:ascii="Times New Roman" w:eastAsia="Times New Roman" w:hAnsi="Times New Roman" w:cs="Times New Roman"/>
          <w:sz w:val="24"/>
          <w:szCs w:val="24"/>
          <w:shd w:val="clear" w:color="auto" w:fill="FFFFFF"/>
          <w:lang w:val="uk-UA"/>
        </w:rPr>
        <w:br/>
      </w:r>
      <w:hyperlink r:id="rId22" w:tgtFrame="_blank" w:history="1">
        <w:r w:rsidRPr="00045749">
          <w:rPr>
            <w:rFonts w:ascii="Times New Roman" w:eastAsia="Times New Roman" w:hAnsi="Times New Roman" w:cs="Times New Roman"/>
            <w:sz w:val="24"/>
            <w:szCs w:val="24"/>
            <w:lang w:val="uk-UA"/>
          </w:rPr>
          <w:t>№ 2059-VIII від 23.05.2017</w:t>
        </w:r>
      </w:hyperlink>
      <w:r w:rsidRPr="00045749">
        <w:rPr>
          <w:rFonts w:ascii="Times New Roman" w:eastAsia="Times New Roman" w:hAnsi="Times New Roman" w:cs="Times New Roman"/>
          <w:sz w:val="24"/>
          <w:szCs w:val="24"/>
          <w:shd w:val="clear" w:color="auto" w:fill="FFFFFF"/>
          <w:lang w:val="uk-UA"/>
        </w:rPr>
        <w:t>, ВВР, 2017, № 29, ст.315</w:t>
      </w:r>
      <w:r w:rsidRPr="00045749">
        <w:rPr>
          <w:rFonts w:ascii="Times New Roman" w:eastAsia="Times New Roman" w:hAnsi="Times New Roman" w:cs="Times New Roman"/>
          <w:sz w:val="24"/>
          <w:szCs w:val="24"/>
          <w:shd w:val="clear" w:color="auto" w:fill="FFFFFF"/>
          <w:lang w:val="uk-UA"/>
        </w:rPr>
        <w:br/>
      </w:r>
      <w:hyperlink r:id="rId23" w:anchor="n240" w:tgtFrame="_blank" w:history="1">
        <w:r w:rsidRPr="00045749">
          <w:rPr>
            <w:rFonts w:ascii="Times New Roman" w:eastAsia="Times New Roman" w:hAnsi="Times New Roman" w:cs="Times New Roman"/>
            <w:sz w:val="24"/>
            <w:szCs w:val="24"/>
            <w:lang w:val="uk-UA"/>
          </w:rPr>
          <w:t>№ 124-IX від 20.09.2019</w:t>
        </w:r>
      </w:hyperlink>
      <w:r w:rsidRPr="00045749">
        <w:rPr>
          <w:rFonts w:ascii="Times New Roman" w:eastAsia="Times New Roman" w:hAnsi="Times New Roman" w:cs="Times New Roman"/>
          <w:sz w:val="24"/>
          <w:szCs w:val="24"/>
          <w:shd w:val="clear" w:color="auto" w:fill="FFFFFF"/>
          <w:lang w:val="uk-UA"/>
        </w:rPr>
        <w:t>, ВВР, 2019, № 46, ст.295</w:t>
      </w:r>
      <w:r w:rsidRPr="00045749">
        <w:rPr>
          <w:rFonts w:ascii="Times New Roman" w:eastAsia="Times New Roman" w:hAnsi="Times New Roman" w:cs="Times New Roman"/>
          <w:sz w:val="24"/>
          <w:szCs w:val="24"/>
          <w:shd w:val="clear" w:color="auto" w:fill="FFFFFF"/>
          <w:lang w:val="uk-UA"/>
        </w:rPr>
        <w:br/>
      </w:r>
      <w:hyperlink r:id="rId24" w:anchor="n55" w:tgtFrame="_blank" w:history="1">
        <w:r w:rsidRPr="00045749">
          <w:rPr>
            <w:rFonts w:ascii="Times New Roman" w:eastAsia="Times New Roman" w:hAnsi="Times New Roman" w:cs="Times New Roman"/>
            <w:sz w:val="24"/>
            <w:szCs w:val="24"/>
            <w:lang w:val="uk-UA"/>
          </w:rPr>
          <w:t>№ 199-IX від 17.10.2019</w:t>
        </w:r>
      </w:hyperlink>
      <w:r w:rsidRPr="00045749">
        <w:rPr>
          <w:rFonts w:ascii="Times New Roman" w:eastAsia="Times New Roman" w:hAnsi="Times New Roman" w:cs="Times New Roman"/>
          <w:sz w:val="24"/>
          <w:szCs w:val="24"/>
          <w:shd w:val="clear" w:color="auto" w:fill="FFFFFF"/>
          <w:lang w:val="uk-UA"/>
        </w:rPr>
        <w:t>, ВВР, 2019, № 51, ст.377</w:t>
      </w:r>
      <w:r w:rsidRPr="00045749">
        <w:rPr>
          <w:rFonts w:ascii="Times New Roman" w:eastAsia="Times New Roman" w:hAnsi="Times New Roman" w:cs="Times New Roman"/>
          <w:sz w:val="24"/>
          <w:szCs w:val="24"/>
          <w:shd w:val="clear" w:color="auto" w:fill="FFFFFF"/>
          <w:lang w:val="uk-UA"/>
        </w:rPr>
        <w:br/>
      </w:r>
      <w:hyperlink r:id="rId25" w:anchor="n276" w:tgtFrame="_blank" w:history="1">
        <w:r w:rsidRPr="00045749">
          <w:rPr>
            <w:rFonts w:ascii="Times New Roman" w:eastAsia="Times New Roman" w:hAnsi="Times New Roman" w:cs="Times New Roman"/>
            <w:sz w:val="24"/>
            <w:szCs w:val="24"/>
            <w:lang w:val="uk-UA"/>
          </w:rPr>
          <w:t>№ 440-IX від 14.01.2020</w:t>
        </w:r>
      </w:hyperlink>
      <w:r w:rsidRPr="00045749">
        <w:rPr>
          <w:rFonts w:ascii="Times New Roman" w:eastAsia="Times New Roman" w:hAnsi="Times New Roman" w:cs="Times New Roman"/>
          <w:sz w:val="24"/>
          <w:szCs w:val="24"/>
          <w:shd w:val="clear" w:color="auto" w:fill="FFFFFF"/>
          <w:lang w:val="uk-UA"/>
        </w:rPr>
        <w:t>, ВВР, 2020, № 28, ст.188</w:t>
      </w:r>
      <w:r w:rsidRPr="00045749">
        <w:rPr>
          <w:rFonts w:ascii="Times New Roman" w:eastAsia="Times New Roman" w:hAnsi="Times New Roman" w:cs="Times New Roman"/>
          <w:sz w:val="24"/>
          <w:szCs w:val="24"/>
          <w:shd w:val="clear" w:color="auto" w:fill="FFFFFF"/>
          <w:lang w:val="uk-UA"/>
        </w:rPr>
        <w:br/>
      </w:r>
      <w:hyperlink r:id="rId26" w:anchor="n123" w:tgtFrame="_blank" w:history="1">
        <w:r w:rsidRPr="00045749">
          <w:rPr>
            <w:rFonts w:ascii="Times New Roman" w:eastAsia="Times New Roman" w:hAnsi="Times New Roman" w:cs="Times New Roman"/>
            <w:sz w:val="24"/>
            <w:szCs w:val="24"/>
            <w:lang w:val="uk-UA"/>
          </w:rPr>
          <w:t>№ 711-IX від 17.06.2020</w:t>
        </w:r>
      </w:hyperlink>
      <w:r w:rsidRPr="00045749">
        <w:rPr>
          <w:rFonts w:ascii="Times New Roman" w:eastAsia="Times New Roman" w:hAnsi="Times New Roman" w:cs="Times New Roman"/>
          <w:sz w:val="24"/>
          <w:szCs w:val="24"/>
          <w:shd w:val="clear" w:color="auto" w:fill="FFFFFF"/>
          <w:lang w:val="uk-UA"/>
        </w:rPr>
        <w:t>, ВВР, 2020, № 46, ст.394</w:t>
      </w:r>
      <w:r w:rsidRPr="00045749">
        <w:rPr>
          <w:rFonts w:ascii="Times New Roman" w:eastAsia="Times New Roman" w:hAnsi="Times New Roman" w:cs="Times New Roman"/>
          <w:sz w:val="24"/>
          <w:szCs w:val="24"/>
          <w:shd w:val="clear" w:color="auto" w:fill="FFFFFF"/>
          <w:lang w:val="uk-UA"/>
        </w:rPr>
        <w:br/>
      </w:r>
      <w:hyperlink r:id="rId27" w:anchor="n523" w:tgtFrame="_blank" w:history="1">
        <w:r w:rsidRPr="00045749">
          <w:rPr>
            <w:rFonts w:ascii="Times New Roman" w:eastAsia="Times New Roman" w:hAnsi="Times New Roman" w:cs="Times New Roman"/>
            <w:sz w:val="24"/>
            <w:szCs w:val="24"/>
            <w:lang w:val="uk-UA"/>
          </w:rPr>
          <w:t>№ 2518-IX від 15.08.2022</w:t>
        </w:r>
      </w:hyperlink>
      <w:r w:rsidRPr="00045749">
        <w:rPr>
          <w:rFonts w:ascii="Times New Roman" w:eastAsia="Times New Roman" w:hAnsi="Times New Roman" w:cs="Times New Roman"/>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 w:name="n8"/>
      <w:bookmarkEnd w:id="6"/>
      <w:r w:rsidRPr="00045749">
        <w:rPr>
          <w:rFonts w:ascii="Times New Roman" w:eastAsia="Times New Roman" w:hAnsi="Times New Roman" w:cs="Times New Roman"/>
          <w:i/>
          <w:iCs/>
          <w:sz w:val="24"/>
          <w:szCs w:val="24"/>
          <w:shd w:val="clear" w:color="auto" w:fill="FFFFFF"/>
          <w:lang w:val="uk-UA"/>
        </w:rPr>
        <w:t>{У тексті Закону після слова "замовник" у відповідних відмінках і числах доповнено словом "(забудовник)" у  відповідному відмінку і числі; слова "Державний комітет будівництва, архітектури та житлової політики України" в  усіх відмінках замінено словами "центральний орган виконавчої влади з питань будівництва, містобудування та  архітектури" у відповідному відмінку згідно із Законом </w:t>
      </w:r>
      <w:hyperlink r:id="rId28"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 w:name="n9"/>
      <w:bookmarkEnd w:id="7"/>
      <w:r w:rsidRPr="00045749">
        <w:rPr>
          <w:rFonts w:ascii="Times New Roman" w:eastAsia="Times New Roman" w:hAnsi="Times New Roman" w:cs="Times New Roman"/>
          <w:i/>
          <w:iCs/>
          <w:sz w:val="24"/>
          <w:szCs w:val="24"/>
          <w:shd w:val="clear" w:color="auto" w:fill="FFFFFF"/>
          <w:lang w:val="uk-UA"/>
        </w:rPr>
        <w:t>{У тексті Закону слова "замовник (забудовник)" в усіх відмінках і числах замінено словом "замовник" у відповідному відмінку і числі згідно із Законом </w:t>
      </w:r>
      <w:hyperlink r:id="rId29"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 w:name="n10"/>
      <w:bookmarkEnd w:id="8"/>
      <w:r w:rsidRPr="00045749">
        <w:rPr>
          <w:rFonts w:ascii="Times New Roman" w:eastAsia="Times New Roman" w:hAnsi="Times New Roman" w:cs="Times New Roman"/>
          <w:i/>
          <w:iCs/>
          <w:sz w:val="24"/>
          <w:szCs w:val="24"/>
          <w:shd w:val="clear" w:color="auto" w:fill="FFFFFF"/>
          <w:lang w:val="uk-UA"/>
        </w:rPr>
        <w:t>{Зміни в частині заміни слів у тексті Закону див. у підпункті 5 пункту 4 Закону </w:t>
      </w:r>
      <w:hyperlink r:id="rId30" w:anchor="n48" w:tgtFrame="_blank" w:history="1">
        <w:r w:rsidRPr="00045749">
          <w:rPr>
            <w:rFonts w:ascii="Times New Roman" w:eastAsia="Times New Roman" w:hAnsi="Times New Roman" w:cs="Times New Roman"/>
            <w:i/>
            <w:iCs/>
            <w:sz w:val="24"/>
            <w:szCs w:val="24"/>
            <w:lang w:val="uk-UA"/>
          </w:rPr>
          <w:t>№ 5496-VI від 20.11.201</w:t>
        </w:r>
      </w:hyperlink>
      <w:r w:rsidRPr="00045749">
        <w:rPr>
          <w:rFonts w:ascii="Times New Roman" w:eastAsia="Times New Roman" w:hAnsi="Times New Roman" w:cs="Times New Roman"/>
          <w:i/>
          <w:iCs/>
          <w:sz w:val="24"/>
          <w:szCs w:val="24"/>
          <w:shd w:val="clear" w:color="auto" w:fill="FFFFFF"/>
          <w:lang w:val="uk-UA"/>
        </w:rPr>
        <w:t>2}</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 w:name="n379"/>
      <w:bookmarkEnd w:id="9"/>
      <w:r w:rsidRPr="00045749">
        <w:rPr>
          <w:rFonts w:ascii="Times New Roman" w:eastAsia="Times New Roman" w:hAnsi="Times New Roman" w:cs="Times New Roman"/>
          <w:i/>
          <w:iCs/>
          <w:sz w:val="24"/>
          <w:szCs w:val="24"/>
          <w:shd w:val="clear" w:color="auto" w:fill="FFFFFF"/>
          <w:lang w:val="uk-UA"/>
        </w:rPr>
        <w:t>{У тексті Закону слова "державні стандарти" у всіх відмінках виключено на підставі Закону </w:t>
      </w:r>
      <w:hyperlink r:id="rId31" w:anchor="n248" w:tgtFrame="_blank" w:history="1">
        <w:r w:rsidRPr="00045749">
          <w:rPr>
            <w:rFonts w:ascii="Times New Roman" w:eastAsia="Times New Roman" w:hAnsi="Times New Roman" w:cs="Times New Roman"/>
            <w:i/>
            <w:iCs/>
            <w:sz w:val="24"/>
            <w:szCs w:val="24"/>
            <w:lang w:val="uk-UA"/>
          </w:rPr>
          <w:t>№ 124-IX від 20.09.2019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 w:name="n387"/>
      <w:bookmarkEnd w:id="10"/>
      <w:r w:rsidRPr="00045749">
        <w:rPr>
          <w:rFonts w:ascii="Times New Roman" w:eastAsia="Times New Roman" w:hAnsi="Times New Roman" w:cs="Times New Roman"/>
          <w:i/>
          <w:iCs/>
          <w:sz w:val="24"/>
          <w:szCs w:val="24"/>
          <w:lang w:val="uk-UA"/>
        </w:rPr>
        <w:br/>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 w:name="n11"/>
      <w:bookmarkEnd w:id="11"/>
      <w:r w:rsidRPr="00045749">
        <w:rPr>
          <w:rFonts w:ascii="Times New Roman" w:eastAsia="Times New Roman" w:hAnsi="Times New Roman" w:cs="Times New Roman"/>
          <w:sz w:val="24"/>
          <w:szCs w:val="24"/>
          <w:lang w:val="uk-UA"/>
        </w:rPr>
        <w:lastRenderedPageBreak/>
        <w:t>Цей Закон визначає правові та організаційні засади здійснення архітектурної діяльності і спрямований на формування сприятливого життєвого середовища, досягнення естетичної виразності, економічної доцільності і надійності будинків, споруд та їх комплексів.</w:t>
      </w:r>
    </w:p>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 w:name="n12"/>
      <w:bookmarkEnd w:id="12"/>
      <w:r w:rsidRPr="00045749">
        <w:rPr>
          <w:rFonts w:ascii="Times New Roman" w:eastAsia="Times New Roman" w:hAnsi="Times New Roman" w:cs="Times New Roman"/>
          <w:b/>
          <w:bCs/>
          <w:sz w:val="24"/>
          <w:szCs w:val="24"/>
          <w:lang w:val="uk-UA"/>
        </w:rPr>
        <w:t>Розділ I</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ЗАГАЛЬНІ ПОЛОЖЕННЯ</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 w:name="n13"/>
      <w:bookmarkEnd w:id="13"/>
      <w:r w:rsidRPr="00045749">
        <w:rPr>
          <w:rFonts w:ascii="Times New Roman" w:eastAsia="Times New Roman" w:hAnsi="Times New Roman" w:cs="Times New Roman"/>
          <w:b/>
          <w:bCs/>
          <w:sz w:val="24"/>
          <w:szCs w:val="24"/>
          <w:lang w:val="uk-UA"/>
        </w:rPr>
        <w:t>Стаття 1. </w:t>
      </w:r>
      <w:r w:rsidRPr="00045749">
        <w:rPr>
          <w:rFonts w:ascii="Times New Roman" w:eastAsia="Times New Roman" w:hAnsi="Times New Roman" w:cs="Times New Roman"/>
          <w:sz w:val="24"/>
          <w:szCs w:val="24"/>
          <w:lang w:val="uk-UA"/>
        </w:rPr>
        <w:t>Визначення основних термінів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 w:name="n14"/>
      <w:bookmarkEnd w:id="14"/>
      <w:r w:rsidRPr="00045749">
        <w:rPr>
          <w:rFonts w:ascii="Times New Roman" w:eastAsia="Times New Roman" w:hAnsi="Times New Roman" w:cs="Times New Roman"/>
          <w:sz w:val="24"/>
          <w:szCs w:val="24"/>
          <w:lang w:val="uk-UA"/>
        </w:rPr>
        <w:t>У цьому Законі наведені нижче терміни вживаються в такому значенні: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 w:name="n15"/>
      <w:bookmarkEnd w:id="15"/>
      <w:r w:rsidRPr="00045749">
        <w:rPr>
          <w:rFonts w:ascii="Times New Roman" w:eastAsia="Times New Roman" w:hAnsi="Times New Roman" w:cs="Times New Roman"/>
          <w:sz w:val="24"/>
          <w:szCs w:val="24"/>
          <w:lang w:val="uk-UA"/>
        </w:rPr>
        <w:t>архітектурна діяльність - діяльність по створенню об'єктів архітектури, яка включає творчий процес пошуку архітектурного рішення та його втілення, координацію дій учасників розроблення всіх складових частин проектів з планування, забудови і благоустрою територій, будівництва (нового будівництва, реконструкції, реставрації, капітального ремонту) будівель і споруд, здійснення архітектурно-будівельного контролю і авторського нагляду за їх будівництвом, а також здійснення науково-дослідної та викладацької роботи у цій сфері;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 w:name="n16"/>
      <w:bookmarkEnd w:id="16"/>
      <w:r w:rsidRPr="00045749">
        <w:rPr>
          <w:rFonts w:ascii="Times New Roman" w:eastAsia="Times New Roman" w:hAnsi="Times New Roman" w:cs="Times New Roman"/>
          <w:i/>
          <w:iCs/>
          <w:sz w:val="24"/>
          <w:szCs w:val="24"/>
          <w:shd w:val="clear" w:color="auto" w:fill="FFFFFF"/>
          <w:lang w:val="uk-UA"/>
        </w:rPr>
        <w:t>{Абзац другий частини першої статті 1 із змінами, внесеними згідно із Законом </w:t>
      </w:r>
      <w:hyperlink r:id="rId32"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 w:name="n17"/>
      <w:bookmarkEnd w:id="17"/>
      <w:r w:rsidRPr="00045749">
        <w:rPr>
          <w:rFonts w:ascii="Times New Roman" w:eastAsia="Times New Roman" w:hAnsi="Times New Roman" w:cs="Times New Roman"/>
          <w:sz w:val="24"/>
          <w:szCs w:val="24"/>
          <w:lang w:val="uk-UA"/>
        </w:rPr>
        <w:t>об'єкти архітектурної діяльності (об'єкти архітектури) - будинки і споруди житлово-цивільного, комунального, промислового та іншого призначення, їх комплекси, об'єкти благоустрою, садово-паркової та ландшафтної архітектури, монументального і монументально-декоративного мистецтва, території (частини територій) адміністративно-територіальних одиниць і населених пунктів;</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8" w:name="n18"/>
      <w:bookmarkEnd w:id="18"/>
      <w:r w:rsidRPr="00045749">
        <w:rPr>
          <w:rFonts w:ascii="Times New Roman" w:eastAsia="Times New Roman" w:hAnsi="Times New Roman" w:cs="Times New Roman"/>
          <w:i/>
          <w:iCs/>
          <w:sz w:val="24"/>
          <w:szCs w:val="24"/>
          <w:shd w:val="clear" w:color="auto" w:fill="FFFFFF"/>
          <w:lang w:val="uk-UA"/>
        </w:rPr>
        <w:t>{Абзац третій частини першої статті 1 в редакції Закону </w:t>
      </w:r>
      <w:hyperlink r:id="rId33"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 w:name="n19"/>
      <w:bookmarkEnd w:id="19"/>
      <w:r w:rsidRPr="00045749">
        <w:rPr>
          <w:rFonts w:ascii="Times New Roman" w:eastAsia="Times New Roman" w:hAnsi="Times New Roman" w:cs="Times New Roman"/>
          <w:sz w:val="24"/>
          <w:szCs w:val="24"/>
          <w:lang w:val="uk-UA"/>
        </w:rPr>
        <w:t>суб'єкти архітектурної діяльності - архітектори, інші особи, які беруть участь у підготовці і розробленні містобудівної документації, проектної документації для будівництва, реконструкції, реставрації, капітального ремонту будинків і споруд, благоустрою, ландшафтних та садово-паркових об'єктів, науково-дослідній і викладацькій роботі, замовники проектів та будівництва об'єктів архітектури, підрядники на виконання проектних і будівельних робіт, виробники будівельних матеріалів, виробів та конструкцій, власники і користувачі об'єктів архітектури, а також органи влади, що реалізують свої повноваження у сфері містобудування;</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 w:name="n20"/>
      <w:bookmarkEnd w:id="20"/>
      <w:r w:rsidRPr="00045749">
        <w:rPr>
          <w:rFonts w:ascii="Times New Roman" w:eastAsia="Times New Roman" w:hAnsi="Times New Roman" w:cs="Times New Roman"/>
          <w:sz w:val="24"/>
          <w:szCs w:val="24"/>
          <w:lang w:val="uk-UA"/>
        </w:rPr>
        <w:t>архітектурне рішення - авторський задум щодо просторової, планувальної, функціональної організації, зовнішнього вигляду й інтер'єру об'єкта архітектури, а також інженерного та іншого забезпечення його реалізації, викладений в архітектурній частині проекту на всіх стадіях проектування і зафіксований у будь-якій формі;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 w:name="n21"/>
      <w:bookmarkEnd w:id="21"/>
      <w:r w:rsidRPr="00045749">
        <w:rPr>
          <w:rFonts w:ascii="Times New Roman" w:eastAsia="Times New Roman" w:hAnsi="Times New Roman" w:cs="Times New Roman"/>
          <w:i/>
          <w:iCs/>
          <w:sz w:val="24"/>
          <w:szCs w:val="24"/>
          <w:shd w:val="clear" w:color="auto" w:fill="FFFFFF"/>
          <w:lang w:val="uk-UA"/>
        </w:rPr>
        <w:t>{Абзац п'ятий частини першої статті 1 в редакції Закону </w:t>
      </w:r>
      <w:hyperlink r:id="rId34"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 w:name="n22"/>
      <w:bookmarkEnd w:id="22"/>
      <w:r w:rsidRPr="00045749">
        <w:rPr>
          <w:rFonts w:ascii="Times New Roman" w:eastAsia="Times New Roman" w:hAnsi="Times New Roman" w:cs="Times New Roman"/>
          <w:sz w:val="24"/>
          <w:szCs w:val="24"/>
          <w:lang w:val="uk-UA"/>
        </w:rPr>
        <w:t xml:space="preserve">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045749">
        <w:rPr>
          <w:rFonts w:ascii="Times New Roman" w:eastAsia="Times New Roman" w:hAnsi="Times New Roman" w:cs="Times New Roman"/>
          <w:sz w:val="24"/>
          <w:szCs w:val="24"/>
          <w:lang w:val="uk-UA"/>
        </w:rPr>
        <w:t>об'ємно</w:t>
      </w:r>
      <w:proofErr w:type="spellEnd"/>
      <w:r w:rsidRPr="00045749">
        <w:rPr>
          <w:rFonts w:ascii="Times New Roman" w:eastAsia="Times New Roman" w:hAnsi="Times New Roman" w:cs="Times New Roman"/>
          <w:sz w:val="24"/>
          <w:szCs w:val="24"/>
          <w:lang w:val="uk-UA"/>
        </w:rPr>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 w:name="n23"/>
      <w:bookmarkEnd w:id="23"/>
      <w:r w:rsidRPr="00045749">
        <w:rPr>
          <w:rFonts w:ascii="Times New Roman" w:eastAsia="Times New Roman" w:hAnsi="Times New Roman" w:cs="Times New Roman"/>
          <w:i/>
          <w:iCs/>
          <w:sz w:val="24"/>
          <w:szCs w:val="24"/>
          <w:shd w:val="clear" w:color="auto" w:fill="FFFFFF"/>
          <w:lang w:val="uk-UA"/>
        </w:rPr>
        <w:t>{Абзац шостий частини першої статті 1 в редакції Закону </w:t>
      </w:r>
      <w:hyperlink r:id="rId35"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36" w:anchor="n242" w:tgtFrame="_blank" w:history="1">
        <w:r w:rsidRPr="00045749">
          <w:rPr>
            <w:rFonts w:ascii="Times New Roman" w:eastAsia="Times New Roman" w:hAnsi="Times New Roman" w:cs="Times New Roman"/>
            <w:i/>
            <w:iCs/>
            <w:sz w:val="24"/>
            <w:szCs w:val="24"/>
            <w:lang w:val="uk-UA"/>
          </w:rPr>
          <w:t>№ 124-IX від 20.09.2019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4" w:name="n24"/>
      <w:bookmarkEnd w:id="24"/>
      <w:r w:rsidRPr="00045749">
        <w:rPr>
          <w:rFonts w:ascii="Times New Roman" w:eastAsia="Times New Roman" w:hAnsi="Times New Roman" w:cs="Times New Roman"/>
          <w:i/>
          <w:iCs/>
          <w:sz w:val="24"/>
          <w:szCs w:val="24"/>
          <w:shd w:val="clear" w:color="auto" w:fill="FFFFFF"/>
          <w:lang w:val="uk-UA"/>
        </w:rPr>
        <w:t>{Абзац сьомий статті 1 виключено на підставі Закону </w:t>
      </w:r>
      <w:hyperlink r:id="rId37" w:anchor="n833"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 w:name="n25"/>
      <w:bookmarkEnd w:id="25"/>
      <w:r w:rsidRPr="00045749">
        <w:rPr>
          <w:rFonts w:ascii="Times New Roman" w:eastAsia="Times New Roman" w:hAnsi="Times New Roman" w:cs="Times New Roman"/>
          <w:sz w:val="24"/>
          <w:szCs w:val="24"/>
          <w:lang w:val="uk-UA"/>
        </w:rPr>
        <w:t>завдання на проектування - документ, у якому містяться обґрунтовані в межах законодавства вимоги замовника будівництва (далі - замовник) до планувальних, архітектурних, інженерних і технологічних рішень та властивостей об’єкта архітектури, його основних параметрів, вартості та організації його будівництва і який складається відповідно до містобудівних умов і обмежень забудови земельної ділянки, технічних умов;</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6" w:name="n26"/>
      <w:bookmarkEnd w:id="26"/>
      <w:r w:rsidRPr="00045749">
        <w:rPr>
          <w:rFonts w:ascii="Times New Roman" w:eastAsia="Times New Roman" w:hAnsi="Times New Roman" w:cs="Times New Roman"/>
          <w:i/>
          <w:iCs/>
          <w:sz w:val="24"/>
          <w:szCs w:val="24"/>
          <w:shd w:val="clear" w:color="auto" w:fill="FFFFFF"/>
          <w:lang w:val="uk-UA"/>
        </w:rPr>
        <w:t>{Абзац восьмий частини першої статті 1 із змінами, внесеними згідно із Законами </w:t>
      </w:r>
      <w:hyperlink r:id="rId38"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w:t>
      </w:r>
      <w:hyperlink r:id="rId39"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40" w:anchor="n525" w:tgtFrame="_blank" w:history="1">
        <w:r w:rsidRPr="00045749">
          <w:rPr>
            <w:rFonts w:ascii="Times New Roman" w:eastAsia="Times New Roman" w:hAnsi="Times New Roman" w:cs="Times New Roman"/>
            <w:i/>
            <w:iCs/>
            <w:sz w:val="24"/>
            <w:szCs w:val="24"/>
            <w:lang w:val="uk-UA"/>
          </w:rPr>
          <w:t>№ 2518-IX від 15.08.2022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 w:name="n27"/>
      <w:bookmarkEnd w:id="27"/>
      <w:r w:rsidRPr="00045749">
        <w:rPr>
          <w:rFonts w:ascii="Times New Roman" w:eastAsia="Times New Roman" w:hAnsi="Times New Roman" w:cs="Times New Roman"/>
          <w:sz w:val="24"/>
          <w:szCs w:val="24"/>
          <w:lang w:val="uk-UA"/>
        </w:rPr>
        <w:lastRenderedPageBreak/>
        <w:t>погодження проекту - процедура встановлення відповідності проектних рішень вихідним даним на проектування;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8" w:name="n28"/>
      <w:bookmarkEnd w:id="28"/>
      <w:r w:rsidRPr="00045749">
        <w:rPr>
          <w:rFonts w:ascii="Times New Roman" w:eastAsia="Times New Roman" w:hAnsi="Times New Roman" w:cs="Times New Roman"/>
          <w:i/>
          <w:iCs/>
          <w:sz w:val="24"/>
          <w:szCs w:val="24"/>
          <w:shd w:val="clear" w:color="auto" w:fill="FFFFFF"/>
          <w:lang w:val="uk-UA"/>
        </w:rPr>
        <w:t>{Частину першу статті 1 доповнено абзацом дев'ятим згідно із Законом </w:t>
      </w:r>
      <w:hyperlink r:id="rId41"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 w:name="n29"/>
      <w:bookmarkEnd w:id="29"/>
      <w:r w:rsidRPr="00045749">
        <w:rPr>
          <w:rFonts w:ascii="Times New Roman" w:eastAsia="Times New Roman" w:hAnsi="Times New Roman" w:cs="Times New Roman"/>
          <w:sz w:val="24"/>
          <w:szCs w:val="24"/>
          <w:lang w:val="uk-UA"/>
        </w:rPr>
        <w:t>експертиза - діяльність фахівців-експертів, які мають відповідні кваліфікаційні сертифікати і за дорученням замовника надають звіти щодо відповідності проектних рішень вимогам законодавства, державним нормам, будівельним нормам і правилам та які несуть відповідальність за достовірність наданих звітів;</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0" w:name="n30"/>
      <w:bookmarkEnd w:id="30"/>
      <w:r w:rsidRPr="00045749">
        <w:rPr>
          <w:rFonts w:ascii="Times New Roman" w:eastAsia="Times New Roman" w:hAnsi="Times New Roman" w:cs="Times New Roman"/>
          <w:i/>
          <w:iCs/>
          <w:sz w:val="24"/>
          <w:szCs w:val="24"/>
          <w:shd w:val="clear" w:color="auto" w:fill="FFFFFF"/>
          <w:lang w:val="uk-UA"/>
        </w:rPr>
        <w:t>{Частину першу статті 1 доповнено абзацом десятим згідно із Законом </w:t>
      </w:r>
      <w:hyperlink r:id="rId42"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Законами </w:t>
      </w:r>
      <w:hyperlink r:id="rId43" w:tgtFrame="_blank" w:history="1">
        <w:r w:rsidRPr="00045749">
          <w:rPr>
            <w:rFonts w:ascii="Times New Roman" w:eastAsia="Times New Roman" w:hAnsi="Times New Roman" w:cs="Times New Roman"/>
            <w:i/>
            <w:iCs/>
            <w:sz w:val="24"/>
            <w:szCs w:val="24"/>
            <w:lang w:val="uk-UA"/>
          </w:rPr>
          <w:t>№ 4220-VI від 22.12.2011</w:t>
        </w:r>
      </w:hyperlink>
      <w:r w:rsidRPr="00045749">
        <w:rPr>
          <w:rFonts w:ascii="Times New Roman" w:eastAsia="Times New Roman" w:hAnsi="Times New Roman" w:cs="Times New Roman"/>
          <w:i/>
          <w:iCs/>
          <w:sz w:val="24"/>
          <w:szCs w:val="24"/>
          <w:shd w:val="clear" w:color="auto" w:fill="FFFFFF"/>
          <w:lang w:val="uk-UA"/>
        </w:rPr>
        <w:t>, </w:t>
      </w:r>
      <w:hyperlink r:id="rId44" w:anchor="n243" w:tgtFrame="_blank" w:history="1">
        <w:r w:rsidRPr="00045749">
          <w:rPr>
            <w:rFonts w:ascii="Times New Roman" w:eastAsia="Times New Roman" w:hAnsi="Times New Roman" w:cs="Times New Roman"/>
            <w:i/>
            <w:iCs/>
            <w:sz w:val="24"/>
            <w:szCs w:val="24"/>
            <w:lang w:val="uk-UA"/>
          </w:rPr>
          <w:t>№ 124-IX від 20.09.2019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31" w:name="n31"/>
      <w:bookmarkEnd w:id="31"/>
      <w:r w:rsidRPr="00045749">
        <w:rPr>
          <w:rFonts w:ascii="Times New Roman" w:eastAsia="Times New Roman" w:hAnsi="Times New Roman" w:cs="Times New Roman"/>
          <w:i/>
          <w:iCs/>
          <w:sz w:val="24"/>
          <w:szCs w:val="24"/>
          <w:shd w:val="clear" w:color="auto" w:fill="FFFFFF"/>
          <w:lang w:val="uk-UA"/>
        </w:rPr>
        <w:t>{Абзац одинадцятий частини першої статті 1 виключено на підставі Закону </w:t>
      </w:r>
      <w:hyperlink r:id="rId45" w:anchor="n527" w:tgtFrame="_blank" w:history="1">
        <w:r w:rsidRPr="00045749">
          <w:rPr>
            <w:rFonts w:ascii="Times New Roman" w:eastAsia="Times New Roman" w:hAnsi="Times New Roman" w:cs="Times New Roman"/>
            <w:i/>
            <w:iCs/>
            <w:sz w:val="24"/>
            <w:szCs w:val="24"/>
            <w:lang w:val="uk-UA"/>
          </w:rPr>
          <w:t>№ 2518-IX від 15.08.2022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 w:name="n33"/>
      <w:bookmarkEnd w:id="32"/>
      <w:r w:rsidRPr="00045749">
        <w:rPr>
          <w:rFonts w:ascii="Times New Roman" w:eastAsia="Times New Roman" w:hAnsi="Times New Roman" w:cs="Times New Roman"/>
          <w:sz w:val="24"/>
          <w:szCs w:val="24"/>
          <w:lang w:val="uk-UA"/>
        </w:rPr>
        <w:t xml:space="preserve">інжинірингова діяльність у сфері будівництва (інжиніринг) - діяльність з надання послуг інженерного та технічного характеру, до яких належать проведення попередніх техніко-економічних обґрунтувань і досліджень, експертизи проекту, розробка програм фінансування будівництва, організація виготовлення проектної документації, проведення конкурсів і торгів, укладання договорів </w:t>
      </w:r>
      <w:proofErr w:type="spellStart"/>
      <w:r w:rsidRPr="00045749">
        <w:rPr>
          <w:rFonts w:ascii="Times New Roman" w:eastAsia="Times New Roman" w:hAnsi="Times New Roman" w:cs="Times New Roman"/>
          <w:sz w:val="24"/>
          <w:szCs w:val="24"/>
          <w:lang w:val="uk-UA"/>
        </w:rPr>
        <w:t>підряду</w:t>
      </w:r>
      <w:proofErr w:type="spellEnd"/>
      <w:r w:rsidRPr="00045749">
        <w:rPr>
          <w:rFonts w:ascii="Times New Roman" w:eastAsia="Times New Roman" w:hAnsi="Times New Roman" w:cs="Times New Roman"/>
          <w:sz w:val="24"/>
          <w:szCs w:val="24"/>
          <w:lang w:val="uk-UA"/>
        </w:rPr>
        <w:t>, координація діяльності всіх учасників будівництва, а також здійснення технічного нагляду за будівництвом об'єкта архітектури та консультації економічного, фінансового або іншого характеру;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3" w:name="n34"/>
      <w:bookmarkEnd w:id="33"/>
      <w:r w:rsidRPr="00045749">
        <w:rPr>
          <w:rFonts w:ascii="Times New Roman" w:eastAsia="Times New Roman" w:hAnsi="Times New Roman" w:cs="Times New Roman"/>
          <w:i/>
          <w:iCs/>
          <w:sz w:val="24"/>
          <w:szCs w:val="24"/>
          <w:shd w:val="clear" w:color="auto" w:fill="FFFFFF"/>
          <w:lang w:val="uk-UA"/>
        </w:rPr>
        <w:t>{Частину першу статті 1 доповнено абзацом дванадцятим згідно із Законом </w:t>
      </w:r>
      <w:hyperlink r:id="rId46"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 w:name="n35"/>
      <w:bookmarkEnd w:id="34"/>
      <w:r w:rsidRPr="00045749">
        <w:rPr>
          <w:rFonts w:ascii="Times New Roman" w:eastAsia="Times New Roman" w:hAnsi="Times New Roman" w:cs="Times New Roman"/>
          <w:sz w:val="24"/>
          <w:szCs w:val="24"/>
          <w:lang w:val="uk-UA"/>
        </w:rPr>
        <w:t>архітектор (інженер), що має кваліфікаційний сертифікат, - фахівець, який за результатами атестації отримав такий сертифікат, що надає йому повноваження ведення особистої діяльності у сфері архітектурної діяльності, і який несе відповідальність за результати своєї роботи;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5" w:name="n36"/>
      <w:bookmarkEnd w:id="35"/>
      <w:r w:rsidRPr="00045749">
        <w:rPr>
          <w:rFonts w:ascii="Times New Roman" w:eastAsia="Times New Roman" w:hAnsi="Times New Roman" w:cs="Times New Roman"/>
          <w:i/>
          <w:iCs/>
          <w:sz w:val="24"/>
          <w:szCs w:val="24"/>
          <w:shd w:val="clear" w:color="auto" w:fill="FFFFFF"/>
          <w:lang w:val="uk-UA"/>
        </w:rPr>
        <w:t>{Частину першу статті 1 доповнено абзацом тринадцятим згідно із Законом </w:t>
      </w:r>
      <w:hyperlink r:id="rId47"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 w:name="n37"/>
      <w:bookmarkEnd w:id="36"/>
      <w:r w:rsidRPr="00045749">
        <w:rPr>
          <w:rFonts w:ascii="Times New Roman" w:eastAsia="Times New Roman" w:hAnsi="Times New Roman" w:cs="Times New Roman"/>
          <w:sz w:val="24"/>
          <w:szCs w:val="24"/>
          <w:lang w:val="uk-UA"/>
        </w:rPr>
        <w:t>технічний нагляд - здійснення замовником контролю за дотриманням проектних рішень та будівельних норм і правилам, а також контролю за якістю виконаних робіт та їх обсягами під час будівництва або зміни (у тому числі шляхом знесення) об'єкта містобудування;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7" w:name="n38"/>
      <w:bookmarkEnd w:id="37"/>
      <w:r w:rsidRPr="00045749">
        <w:rPr>
          <w:rFonts w:ascii="Times New Roman" w:eastAsia="Times New Roman" w:hAnsi="Times New Roman" w:cs="Times New Roman"/>
          <w:i/>
          <w:iCs/>
          <w:sz w:val="24"/>
          <w:szCs w:val="24"/>
          <w:shd w:val="clear" w:color="auto" w:fill="FFFFFF"/>
          <w:lang w:val="uk-UA"/>
        </w:rPr>
        <w:t>{Частину першу статті 1 доповнено абзацом чотирнадцятим згідно із Законом </w:t>
      </w:r>
      <w:hyperlink r:id="rId48"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49" w:anchor="n244" w:tgtFrame="_blank" w:history="1">
        <w:r w:rsidRPr="00045749">
          <w:rPr>
            <w:rFonts w:ascii="Times New Roman" w:eastAsia="Times New Roman" w:hAnsi="Times New Roman" w:cs="Times New Roman"/>
            <w:i/>
            <w:iCs/>
            <w:sz w:val="24"/>
            <w:szCs w:val="24"/>
            <w:lang w:val="uk-UA"/>
          </w:rPr>
          <w:t>№ 124-IX від 20.09.2019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 w:name="n39"/>
      <w:bookmarkEnd w:id="38"/>
      <w:proofErr w:type="spellStart"/>
      <w:r w:rsidRPr="00045749">
        <w:rPr>
          <w:rFonts w:ascii="Times New Roman" w:eastAsia="Times New Roman" w:hAnsi="Times New Roman" w:cs="Times New Roman"/>
          <w:sz w:val="24"/>
          <w:szCs w:val="24"/>
          <w:lang w:val="uk-UA"/>
        </w:rPr>
        <w:t>саморегулівні</w:t>
      </w:r>
      <w:proofErr w:type="spellEnd"/>
      <w:r w:rsidRPr="00045749">
        <w:rPr>
          <w:rFonts w:ascii="Times New Roman" w:eastAsia="Times New Roman" w:hAnsi="Times New Roman" w:cs="Times New Roman"/>
          <w:sz w:val="24"/>
          <w:szCs w:val="24"/>
          <w:lang w:val="uk-UA"/>
        </w:rPr>
        <w:t xml:space="preserve"> організації у сфері архітектурної діяльності - неприбуткові добровільні об'єднання фізичних та юридичних осіб за відповідним напрямом підприємницької чи професійної діяльності, які в установленому порядку набули відповідного статусу.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9" w:name="n40"/>
      <w:bookmarkEnd w:id="39"/>
      <w:r w:rsidRPr="00045749">
        <w:rPr>
          <w:rFonts w:ascii="Times New Roman" w:eastAsia="Times New Roman" w:hAnsi="Times New Roman" w:cs="Times New Roman"/>
          <w:i/>
          <w:iCs/>
          <w:sz w:val="24"/>
          <w:szCs w:val="24"/>
          <w:shd w:val="clear" w:color="auto" w:fill="FFFFFF"/>
          <w:lang w:val="uk-UA"/>
        </w:rPr>
        <w:t>{Статтю 1 доповнено абзацом п'ятнадцятим згідно із Законом </w:t>
      </w:r>
      <w:hyperlink r:id="rId50" w:anchor="n836"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 w:name="n390"/>
      <w:bookmarkEnd w:id="40"/>
      <w:r w:rsidRPr="00045749">
        <w:rPr>
          <w:rFonts w:ascii="Times New Roman" w:eastAsia="Times New Roman" w:hAnsi="Times New Roman" w:cs="Times New Roman"/>
          <w:sz w:val="24"/>
          <w:szCs w:val="24"/>
          <w:lang w:val="uk-UA"/>
        </w:rPr>
        <w:t>Термін "замовник будівництва" вживається в цьому Законі у значенні, наведеному в </w:t>
      </w:r>
      <w:hyperlink r:id="rId51" w:tgtFrame="_blank" w:history="1">
        <w:r w:rsidRPr="00045749">
          <w:rPr>
            <w:rFonts w:ascii="Times New Roman" w:eastAsia="Times New Roman" w:hAnsi="Times New Roman" w:cs="Times New Roman"/>
            <w:sz w:val="24"/>
            <w:szCs w:val="24"/>
            <w:lang w:val="uk-UA"/>
          </w:rPr>
          <w:t>Законі України</w:t>
        </w:r>
      </w:hyperlink>
      <w:r w:rsidRPr="00045749">
        <w:rPr>
          <w:rFonts w:ascii="Times New Roman" w:eastAsia="Times New Roman" w:hAnsi="Times New Roman" w:cs="Times New Roman"/>
          <w:sz w:val="24"/>
          <w:szCs w:val="24"/>
          <w:lang w:val="uk-UA"/>
        </w:rPr>
        <w:t> "Про регулювання містобудівної діяльності".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1" w:name="n389"/>
      <w:bookmarkEnd w:id="41"/>
      <w:r w:rsidRPr="00045749">
        <w:rPr>
          <w:rFonts w:ascii="Times New Roman" w:eastAsia="Times New Roman" w:hAnsi="Times New Roman" w:cs="Times New Roman"/>
          <w:i/>
          <w:iCs/>
          <w:sz w:val="24"/>
          <w:szCs w:val="24"/>
          <w:shd w:val="clear" w:color="auto" w:fill="FFFFFF"/>
          <w:lang w:val="uk-UA"/>
        </w:rPr>
        <w:t>{Статтю 1 доповнено частиною другою згідно із Законом </w:t>
      </w:r>
      <w:hyperlink r:id="rId52" w:anchor="n528" w:tgtFrame="_blank" w:history="1">
        <w:r w:rsidRPr="00045749">
          <w:rPr>
            <w:rFonts w:ascii="Times New Roman" w:eastAsia="Times New Roman" w:hAnsi="Times New Roman" w:cs="Times New Roman"/>
            <w:i/>
            <w:iCs/>
            <w:sz w:val="24"/>
            <w:szCs w:val="24"/>
            <w:lang w:val="uk-UA"/>
          </w:rPr>
          <w:t>№ 2518-IX від 15.08.2022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 w:name="n41"/>
      <w:bookmarkEnd w:id="42"/>
      <w:r w:rsidRPr="00045749">
        <w:rPr>
          <w:rFonts w:ascii="Times New Roman" w:eastAsia="Times New Roman" w:hAnsi="Times New Roman" w:cs="Times New Roman"/>
          <w:b/>
          <w:bCs/>
          <w:sz w:val="24"/>
          <w:szCs w:val="24"/>
          <w:lang w:val="uk-UA"/>
        </w:rPr>
        <w:t>Стаття 2. </w:t>
      </w:r>
      <w:r w:rsidRPr="00045749">
        <w:rPr>
          <w:rFonts w:ascii="Times New Roman" w:eastAsia="Times New Roman" w:hAnsi="Times New Roman" w:cs="Times New Roman"/>
          <w:sz w:val="24"/>
          <w:szCs w:val="24"/>
          <w:lang w:val="uk-UA"/>
        </w:rPr>
        <w:t>Державне сприяння архітектурній діяльності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 w:name="n42"/>
      <w:bookmarkEnd w:id="43"/>
      <w:r w:rsidRPr="00045749">
        <w:rPr>
          <w:rFonts w:ascii="Times New Roman" w:eastAsia="Times New Roman" w:hAnsi="Times New Roman" w:cs="Times New Roman"/>
          <w:sz w:val="24"/>
          <w:szCs w:val="24"/>
          <w:lang w:val="uk-UA"/>
        </w:rPr>
        <w:t>Держава забезпечує умови для здійснення архітектурної діяльності шляхом: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 w:name="n43"/>
      <w:bookmarkEnd w:id="44"/>
      <w:r w:rsidRPr="00045749">
        <w:rPr>
          <w:rFonts w:ascii="Times New Roman" w:eastAsia="Times New Roman" w:hAnsi="Times New Roman" w:cs="Times New Roman"/>
          <w:sz w:val="24"/>
          <w:szCs w:val="24"/>
          <w:lang w:val="uk-UA"/>
        </w:rPr>
        <w:t>підтримки наукових досліджень, сприяння підготовці і підвищенню кваліфікації кадрів в галузі містобудування, архітектури і будівництва;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 w:name="n44"/>
      <w:bookmarkEnd w:id="45"/>
      <w:r w:rsidRPr="00045749">
        <w:rPr>
          <w:rFonts w:ascii="Times New Roman" w:eastAsia="Times New Roman" w:hAnsi="Times New Roman" w:cs="Times New Roman"/>
          <w:sz w:val="24"/>
          <w:szCs w:val="24"/>
          <w:lang w:val="uk-UA"/>
        </w:rPr>
        <w:t>залучення інвестицій у проектування і будівництво об'єктів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 w:name="n45"/>
      <w:bookmarkEnd w:id="46"/>
      <w:r w:rsidRPr="00045749">
        <w:rPr>
          <w:rFonts w:ascii="Times New Roman" w:eastAsia="Times New Roman" w:hAnsi="Times New Roman" w:cs="Times New Roman"/>
          <w:sz w:val="24"/>
          <w:szCs w:val="24"/>
          <w:lang w:val="uk-UA"/>
        </w:rPr>
        <w:t>проведення містобудівних та архітектурних конкурсів на створення нових, реконструкцію та реставрацію існуючих об'єктів архітектури загальнодержавного значення;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7" w:name="n46"/>
      <w:bookmarkEnd w:id="47"/>
      <w:r w:rsidRPr="00045749">
        <w:rPr>
          <w:rFonts w:ascii="Times New Roman" w:eastAsia="Times New Roman" w:hAnsi="Times New Roman" w:cs="Times New Roman"/>
          <w:i/>
          <w:iCs/>
          <w:sz w:val="24"/>
          <w:szCs w:val="24"/>
          <w:shd w:val="clear" w:color="auto" w:fill="FFFFFF"/>
          <w:lang w:val="uk-UA"/>
        </w:rPr>
        <w:t>{Абзац четвертий частини першої статті 2 із змінами, внесеними згідно із Законом </w:t>
      </w:r>
      <w:hyperlink r:id="rId53"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 w:name="n47"/>
      <w:bookmarkEnd w:id="48"/>
      <w:r w:rsidRPr="00045749">
        <w:rPr>
          <w:rFonts w:ascii="Times New Roman" w:eastAsia="Times New Roman" w:hAnsi="Times New Roman" w:cs="Times New Roman"/>
          <w:sz w:val="24"/>
          <w:szCs w:val="24"/>
          <w:lang w:val="uk-UA"/>
        </w:rPr>
        <w:t>захисту авторських прав і забезпечення свободи творчості архітекторів;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 w:name="n48"/>
      <w:bookmarkEnd w:id="49"/>
      <w:r w:rsidRPr="00045749">
        <w:rPr>
          <w:rFonts w:ascii="Times New Roman" w:eastAsia="Times New Roman" w:hAnsi="Times New Roman" w:cs="Times New Roman"/>
          <w:sz w:val="24"/>
          <w:szCs w:val="24"/>
          <w:lang w:val="uk-UA"/>
        </w:rPr>
        <w:lastRenderedPageBreak/>
        <w:t>створення сприятливих організаційних, правових та економічних умов для діяльності творчих спілок архітекторів;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 w:name="n49"/>
      <w:bookmarkEnd w:id="50"/>
      <w:r w:rsidRPr="00045749">
        <w:rPr>
          <w:rFonts w:ascii="Times New Roman" w:eastAsia="Times New Roman" w:hAnsi="Times New Roman" w:cs="Times New Roman"/>
          <w:sz w:val="24"/>
          <w:szCs w:val="24"/>
          <w:lang w:val="uk-UA"/>
        </w:rPr>
        <w:t>заохочення архітекторів, інших суб'єктів архітектурної діяльності за видатні досягнення у сфері містобудування та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 w:name="n50"/>
      <w:bookmarkEnd w:id="51"/>
      <w:r w:rsidRPr="00045749">
        <w:rPr>
          <w:rFonts w:ascii="Times New Roman" w:eastAsia="Times New Roman" w:hAnsi="Times New Roman" w:cs="Times New Roman"/>
          <w:sz w:val="24"/>
          <w:szCs w:val="24"/>
          <w:lang w:val="uk-UA"/>
        </w:rPr>
        <w:t>забезпечення участі України в міжнародних організаціях та заходах з питань архітектури, містобудування і охорони пам'яток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2" w:name="n51"/>
      <w:bookmarkEnd w:id="52"/>
      <w:r w:rsidRPr="00045749">
        <w:rPr>
          <w:rFonts w:ascii="Times New Roman" w:eastAsia="Times New Roman" w:hAnsi="Times New Roman" w:cs="Times New Roman"/>
          <w:i/>
          <w:iCs/>
          <w:sz w:val="24"/>
          <w:szCs w:val="24"/>
          <w:shd w:val="clear" w:color="auto" w:fill="FFFFFF"/>
          <w:lang w:val="uk-UA"/>
        </w:rPr>
        <w:t>{Частину першу статті 2 доповнено абзацом згідно із Законом </w:t>
      </w:r>
      <w:hyperlink r:id="rId54"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 w:name="n52"/>
      <w:bookmarkEnd w:id="53"/>
      <w:r w:rsidRPr="00045749">
        <w:rPr>
          <w:rFonts w:ascii="Times New Roman" w:eastAsia="Times New Roman" w:hAnsi="Times New Roman" w:cs="Times New Roman"/>
          <w:sz w:val="24"/>
          <w:szCs w:val="24"/>
          <w:lang w:val="uk-UA"/>
        </w:rPr>
        <w:t>забезпечення адаптації нормативно-правової бази та навчальних професійних програм до міжнародних вимог, впровадження фундаментальних наукових знань, нових технологій проектування та будівництва у сфері містобудування;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4" w:name="n53"/>
      <w:bookmarkEnd w:id="54"/>
      <w:r w:rsidRPr="00045749">
        <w:rPr>
          <w:rFonts w:ascii="Times New Roman" w:eastAsia="Times New Roman" w:hAnsi="Times New Roman" w:cs="Times New Roman"/>
          <w:i/>
          <w:iCs/>
          <w:sz w:val="24"/>
          <w:szCs w:val="24"/>
          <w:shd w:val="clear" w:color="auto" w:fill="FFFFFF"/>
          <w:lang w:val="uk-UA"/>
        </w:rPr>
        <w:t>{Частину першу статті 2 доповнено абзацом згідно із Законом </w:t>
      </w:r>
      <w:hyperlink r:id="rId55"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 w:name="n54"/>
      <w:bookmarkEnd w:id="55"/>
      <w:r w:rsidRPr="00045749">
        <w:rPr>
          <w:rFonts w:ascii="Times New Roman" w:eastAsia="Times New Roman" w:hAnsi="Times New Roman" w:cs="Times New Roman"/>
          <w:sz w:val="24"/>
          <w:szCs w:val="24"/>
          <w:lang w:val="uk-UA"/>
        </w:rPr>
        <w:t>сприяння діяльності самоврядних професійних організацій архітекторів та інженерів;</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6" w:name="n55"/>
      <w:bookmarkEnd w:id="56"/>
      <w:r w:rsidRPr="00045749">
        <w:rPr>
          <w:rFonts w:ascii="Times New Roman" w:eastAsia="Times New Roman" w:hAnsi="Times New Roman" w:cs="Times New Roman"/>
          <w:i/>
          <w:iCs/>
          <w:sz w:val="24"/>
          <w:szCs w:val="24"/>
          <w:shd w:val="clear" w:color="auto" w:fill="FFFFFF"/>
          <w:lang w:val="uk-UA"/>
        </w:rPr>
        <w:t>{Частину першу статті 2 доповнено абзацом згідно із Законом </w:t>
      </w:r>
      <w:hyperlink r:id="rId56"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 w:name="n56"/>
      <w:bookmarkEnd w:id="57"/>
      <w:r w:rsidRPr="00045749">
        <w:rPr>
          <w:rFonts w:ascii="Times New Roman" w:eastAsia="Times New Roman" w:hAnsi="Times New Roman" w:cs="Times New Roman"/>
          <w:sz w:val="24"/>
          <w:szCs w:val="24"/>
          <w:lang w:val="uk-UA"/>
        </w:rPr>
        <w:t xml:space="preserve">забезпечення безпеки будівництва, довговічності будинків та споруд, стимулювання заходів щодо заощадження енергії, захисту навколишнього природного середовища, створення безперешкодного життєвого середовища для осіб з обмеженими фізичними можливостями та інших </w:t>
      </w:r>
      <w:proofErr w:type="spellStart"/>
      <w:r w:rsidRPr="00045749">
        <w:rPr>
          <w:rFonts w:ascii="Times New Roman" w:eastAsia="Times New Roman" w:hAnsi="Times New Roman" w:cs="Times New Roman"/>
          <w:sz w:val="24"/>
          <w:szCs w:val="24"/>
          <w:lang w:val="uk-UA"/>
        </w:rPr>
        <w:t>маломобільних</w:t>
      </w:r>
      <w:proofErr w:type="spellEnd"/>
      <w:r w:rsidRPr="00045749">
        <w:rPr>
          <w:rFonts w:ascii="Times New Roman" w:eastAsia="Times New Roman" w:hAnsi="Times New Roman" w:cs="Times New Roman"/>
          <w:sz w:val="24"/>
          <w:szCs w:val="24"/>
          <w:lang w:val="uk-UA"/>
        </w:rPr>
        <w:t xml:space="preserve"> груп населення, а також забезпечення економічних та інших аспектів, важливих з погляду задоволення інтересів суспільства;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8" w:name="n57"/>
      <w:bookmarkEnd w:id="58"/>
      <w:r w:rsidRPr="00045749">
        <w:rPr>
          <w:rFonts w:ascii="Times New Roman" w:eastAsia="Times New Roman" w:hAnsi="Times New Roman" w:cs="Times New Roman"/>
          <w:i/>
          <w:iCs/>
          <w:sz w:val="24"/>
          <w:szCs w:val="24"/>
          <w:shd w:val="clear" w:color="auto" w:fill="FFFFFF"/>
          <w:lang w:val="uk-UA"/>
        </w:rPr>
        <w:t>{Частину першу статті 2 доповнено абзацом згідно із Законом </w:t>
      </w:r>
      <w:hyperlink r:id="rId57"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58" w:anchor="n21"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 w:name="n58"/>
      <w:bookmarkEnd w:id="59"/>
      <w:r w:rsidRPr="00045749">
        <w:rPr>
          <w:rFonts w:ascii="Times New Roman" w:eastAsia="Times New Roman" w:hAnsi="Times New Roman" w:cs="Times New Roman"/>
          <w:sz w:val="24"/>
          <w:szCs w:val="24"/>
          <w:lang w:val="uk-UA"/>
        </w:rPr>
        <w:t>здійснення інших заходів, спрямованих на розвиток національної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 w:name="n59"/>
      <w:bookmarkEnd w:id="60"/>
      <w:r w:rsidRPr="00045749">
        <w:rPr>
          <w:rFonts w:ascii="Times New Roman" w:eastAsia="Times New Roman" w:hAnsi="Times New Roman" w:cs="Times New Roman"/>
          <w:b/>
          <w:bCs/>
          <w:sz w:val="24"/>
          <w:szCs w:val="24"/>
          <w:lang w:val="uk-UA"/>
        </w:rPr>
        <w:t>Стаття 3. </w:t>
      </w:r>
      <w:r w:rsidRPr="00045749">
        <w:rPr>
          <w:rFonts w:ascii="Times New Roman" w:eastAsia="Times New Roman" w:hAnsi="Times New Roman" w:cs="Times New Roman"/>
          <w:sz w:val="24"/>
          <w:szCs w:val="24"/>
          <w:lang w:val="uk-UA"/>
        </w:rPr>
        <w:t>Законодавство про архітектурну діяльність</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 w:name="n60"/>
      <w:bookmarkEnd w:id="61"/>
      <w:r w:rsidRPr="00045749">
        <w:rPr>
          <w:rFonts w:ascii="Times New Roman" w:eastAsia="Times New Roman" w:hAnsi="Times New Roman" w:cs="Times New Roman"/>
          <w:sz w:val="24"/>
          <w:szCs w:val="24"/>
          <w:lang w:val="uk-UA"/>
        </w:rPr>
        <w:t>Законодавство про архітектурну діяльність складається з </w:t>
      </w:r>
      <w:hyperlink r:id="rId59" w:tgtFrame="_blank" w:history="1">
        <w:r w:rsidRPr="00045749">
          <w:rPr>
            <w:rFonts w:ascii="Times New Roman" w:eastAsia="Times New Roman" w:hAnsi="Times New Roman" w:cs="Times New Roman"/>
            <w:sz w:val="24"/>
            <w:szCs w:val="24"/>
            <w:lang w:val="uk-UA"/>
          </w:rPr>
          <w:t>Конституції України</w:t>
        </w:r>
      </w:hyperlink>
      <w:r w:rsidRPr="00045749">
        <w:rPr>
          <w:rFonts w:ascii="Times New Roman" w:eastAsia="Times New Roman" w:hAnsi="Times New Roman" w:cs="Times New Roman"/>
          <w:sz w:val="24"/>
          <w:szCs w:val="24"/>
          <w:lang w:val="uk-UA"/>
        </w:rPr>
        <w:t>, законів України </w:t>
      </w:r>
      <w:hyperlink r:id="rId60" w:tgtFrame="_blank" w:history="1">
        <w:r w:rsidRPr="00045749">
          <w:rPr>
            <w:rFonts w:ascii="Times New Roman" w:eastAsia="Times New Roman" w:hAnsi="Times New Roman" w:cs="Times New Roman"/>
            <w:sz w:val="24"/>
            <w:szCs w:val="24"/>
            <w:lang w:val="uk-UA"/>
          </w:rPr>
          <w:t>"Про основи містобудування"</w:t>
        </w:r>
      </w:hyperlink>
      <w:r w:rsidRPr="00045749">
        <w:rPr>
          <w:rFonts w:ascii="Times New Roman" w:eastAsia="Times New Roman" w:hAnsi="Times New Roman" w:cs="Times New Roman"/>
          <w:sz w:val="24"/>
          <w:szCs w:val="24"/>
          <w:lang w:val="uk-UA"/>
        </w:rPr>
        <w:t>, </w:t>
      </w:r>
      <w:hyperlink r:id="rId61" w:tgtFrame="_blank" w:history="1">
        <w:r w:rsidRPr="00045749">
          <w:rPr>
            <w:rFonts w:ascii="Times New Roman" w:eastAsia="Times New Roman" w:hAnsi="Times New Roman" w:cs="Times New Roman"/>
            <w:sz w:val="24"/>
            <w:szCs w:val="24"/>
            <w:lang w:val="uk-UA"/>
          </w:rPr>
          <w:t>"Про регулювання містобудівної діяльності"</w:t>
        </w:r>
      </w:hyperlink>
      <w:r w:rsidRPr="00045749">
        <w:rPr>
          <w:rFonts w:ascii="Times New Roman" w:eastAsia="Times New Roman" w:hAnsi="Times New Roman" w:cs="Times New Roman"/>
          <w:sz w:val="24"/>
          <w:szCs w:val="24"/>
          <w:lang w:val="uk-UA"/>
        </w:rPr>
        <w:t>, </w:t>
      </w:r>
      <w:hyperlink r:id="rId62" w:tgtFrame="_blank" w:history="1">
        <w:r w:rsidRPr="00045749">
          <w:rPr>
            <w:rFonts w:ascii="Times New Roman" w:eastAsia="Times New Roman" w:hAnsi="Times New Roman" w:cs="Times New Roman"/>
            <w:sz w:val="24"/>
            <w:szCs w:val="24"/>
            <w:lang w:val="uk-UA"/>
          </w:rPr>
          <w:t>"Про відповідальність за правопорушення у сфері містобудівної діяльності</w:t>
        </w:r>
      </w:hyperlink>
      <w:r w:rsidRPr="00045749">
        <w:rPr>
          <w:rFonts w:ascii="Times New Roman" w:eastAsia="Times New Roman" w:hAnsi="Times New Roman" w:cs="Times New Roman"/>
          <w:sz w:val="24"/>
          <w:szCs w:val="24"/>
          <w:lang w:val="uk-UA"/>
        </w:rPr>
        <w:t>", цього Закону та інших нормативно-правових актів.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 w:name="n61"/>
      <w:bookmarkEnd w:id="62"/>
      <w:r w:rsidRPr="00045749">
        <w:rPr>
          <w:rFonts w:ascii="Times New Roman" w:eastAsia="Times New Roman" w:hAnsi="Times New Roman" w:cs="Times New Roman"/>
          <w:sz w:val="24"/>
          <w:szCs w:val="24"/>
          <w:lang w:val="uk-UA"/>
        </w:rPr>
        <w:t>Особливості регулювання архітектурної діяльності у межах зони відчуження та зони безумовного (обов’язкового) відселення території, що зазнала радіоактивного забруднення внаслідок Чорнобильської катастрофи, визначаються Законом України </w:t>
      </w:r>
      <w:hyperlink r:id="rId63" w:tgtFrame="_blank" w:history="1">
        <w:r w:rsidRPr="00045749">
          <w:rPr>
            <w:rFonts w:ascii="Times New Roman" w:eastAsia="Times New Roman" w:hAnsi="Times New Roman" w:cs="Times New Roman"/>
            <w:sz w:val="24"/>
            <w:szCs w:val="24"/>
            <w:lang w:val="uk-UA"/>
          </w:rPr>
          <w:t>"Про правовий режим території, що зазнала радіоактивного забруднення внаслідок Чорнобильської катастрофи"</w:t>
        </w:r>
      </w:hyperlink>
      <w:r w:rsidRPr="00045749">
        <w:rPr>
          <w:rFonts w:ascii="Times New Roman" w:eastAsia="Times New Roman" w:hAnsi="Times New Roman" w:cs="Times New Roman"/>
          <w:sz w:val="24"/>
          <w:szCs w:val="24"/>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3" w:name="n62"/>
      <w:bookmarkEnd w:id="63"/>
      <w:r w:rsidRPr="00045749">
        <w:rPr>
          <w:rFonts w:ascii="Times New Roman" w:eastAsia="Times New Roman" w:hAnsi="Times New Roman" w:cs="Times New Roman"/>
          <w:i/>
          <w:iCs/>
          <w:sz w:val="24"/>
          <w:szCs w:val="24"/>
          <w:shd w:val="clear" w:color="auto" w:fill="FFFFFF"/>
          <w:lang w:val="uk-UA"/>
        </w:rPr>
        <w:t>{Статтю 3 доповнено частиною другою згідно із Законом </w:t>
      </w:r>
      <w:hyperlink r:id="rId64" w:anchor="n76" w:tgtFrame="_blank" w:history="1">
        <w:r w:rsidRPr="00045749">
          <w:rPr>
            <w:rFonts w:ascii="Times New Roman" w:eastAsia="Times New Roman" w:hAnsi="Times New Roman" w:cs="Times New Roman"/>
            <w:i/>
            <w:iCs/>
            <w:sz w:val="24"/>
            <w:szCs w:val="24"/>
            <w:lang w:val="uk-UA"/>
          </w:rPr>
          <w:t>№ 1472-VIII від 14.07.2016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4" w:name="n63"/>
      <w:bookmarkEnd w:id="64"/>
      <w:r w:rsidRPr="00045749">
        <w:rPr>
          <w:rFonts w:ascii="Times New Roman" w:eastAsia="Times New Roman" w:hAnsi="Times New Roman" w:cs="Times New Roman"/>
          <w:i/>
          <w:iCs/>
          <w:sz w:val="24"/>
          <w:szCs w:val="24"/>
          <w:shd w:val="clear" w:color="auto" w:fill="FFFFFF"/>
          <w:lang w:val="uk-UA"/>
        </w:rPr>
        <w:t>{Стаття 3 в редакції Закону </w:t>
      </w:r>
      <w:hyperlink r:id="rId65"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xml:space="preserve">; із змінами, внесеними згідно із </w:t>
      </w:r>
      <w:proofErr w:type="spellStart"/>
      <w:r w:rsidRPr="00045749">
        <w:rPr>
          <w:rFonts w:ascii="Times New Roman" w:eastAsia="Times New Roman" w:hAnsi="Times New Roman" w:cs="Times New Roman"/>
          <w:i/>
          <w:iCs/>
          <w:sz w:val="24"/>
          <w:szCs w:val="24"/>
          <w:shd w:val="clear" w:color="auto" w:fill="FFFFFF"/>
          <w:lang w:val="uk-UA"/>
        </w:rPr>
        <w:t>Законамм</w:t>
      </w:r>
      <w:proofErr w:type="spellEnd"/>
      <w:r w:rsidRPr="00045749">
        <w:rPr>
          <w:rFonts w:ascii="Times New Roman" w:eastAsia="Times New Roman" w:hAnsi="Times New Roman" w:cs="Times New Roman"/>
          <w:i/>
          <w:iCs/>
          <w:sz w:val="24"/>
          <w:szCs w:val="24"/>
          <w:shd w:val="clear" w:color="auto" w:fill="FFFFFF"/>
          <w:lang w:val="uk-UA"/>
        </w:rPr>
        <w:t> </w:t>
      </w:r>
      <w:hyperlink r:id="rId66" w:anchor="n838"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 </w:t>
      </w:r>
      <w:hyperlink r:id="rId67" w:tgtFrame="_blank" w:history="1">
        <w:r w:rsidRPr="00045749">
          <w:rPr>
            <w:rFonts w:ascii="Times New Roman" w:eastAsia="Times New Roman" w:hAnsi="Times New Roman" w:cs="Times New Roman"/>
            <w:i/>
            <w:iCs/>
            <w:sz w:val="24"/>
            <w:szCs w:val="24"/>
            <w:lang w:val="uk-UA"/>
          </w:rPr>
          <w:t>№ 4220-VI від 22.12.2011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5" w:name="n64"/>
      <w:bookmarkEnd w:id="65"/>
      <w:r w:rsidRPr="00045749">
        <w:rPr>
          <w:rFonts w:ascii="Times New Roman" w:eastAsia="Times New Roman" w:hAnsi="Times New Roman" w:cs="Times New Roman"/>
          <w:b/>
          <w:bCs/>
          <w:sz w:val="24"/>
          <w:szCs w:val="24"/>
          <w:lang w:val="uk-UA"/>
        </w:rPr>
        <w:t>Розділ II</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ОРГАНІЗАЦІЯ АРХІТЕКТУРНОЇ ДІЯЛЬНОСТІ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 w:name="n65"/>
      <w:bookmarkEnd w:id="66"/>
      <w:r w:rsidRPr="00045749">
        <w:rPr>
          <w:rFonts w:ascii="Times New Roman" w:eastAsia="Times New Roman" w:hAnsi="Times New Roman" w:cs="Times New Roman"/>
          <w:b/>
          <w:bCs/>
          <w:sz w:val="24"/>
          <w:szCs w:val="24"/>
          <w:lang w:val="uk-UA"/>
        </w:rPr>
        <w:t>Стаття 4. </w:t>
      </w:r>
      <w:r w:rsidRPr="00045749">
        <w:rPr>
          <w:rFonts w:ascii="Times New Roman" w:eastAsia="Times New Roman" w:hAnsi="Times New Roman" w:cs="Times New Roman"/>
          <w:sz w:val="24"/>
          <w:szCs w:val="24"/>
          <w:lang w:val="uk-UA"/>
        </w:rPr>
        <w:t>Комплекс робіт, пов'язаних із створенням об'єкта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 w:name="n66"/>
      <w:bookmarkEnd w:id="67"/>
      <w:r w:rsidRPr="00045749">
        <w:rPr>
          <w:rFonts w:ascii="Times New Roman" w:eastAsia="Times New Roman" w:hAnsi="Times New Roman" w:cs="Times New Roman"/>
          <w:sz w:val="24"/>
          <w:szCs w:val="24"/>
          <w:lang w:val="uk-UA"/>
        </w:rPr>
        <w:t>Для створення об'єкта архітектури виконується комплекс робіт, який включає:</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 w:name="n67"/>
      <w:bookmarkEnd w:id="68"/>
      <w:r w:rsidRPr="00045749">
        <w:rPr>
          <w:rFonts w:ascii="Times New Roman" w:eastAsia="Times New Roman" w:hAnsi="Times New Roman" w:cs="Times New Roman"/>
          <w:sz w:val="24"/>
          <w:szCs w:val="24"/>
          <w:lang w:val="uk-UA"/>
        </w:rPr>
        <w:t>підготовку містобудівних умов та обмежень забудови земельної ділянки у випадках і порядку, передбачених законодавством;</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9" w:name="n68"/>
      <w:bookmarkEnd w:id="69"/>
      <w:r w:rsidRPr="00045749">
        <w:rPr>
          <w:rFonts w:ascii="Times New Roman" w:eastAsia="Times New Roman" w:hAnsi="Times New Roman" w:cs="Times New Roman"/>
          <w:i/>
          <w:iCs/>
          <w:sz w:val="24"/>
          <w:szCs w:val="24"/>
          <w:shd w:val="clear" w:color="auto" w:fill="FFFFFF"/>
          <w:lang w:val="uk-UA"/>
        </w:rPr>
        <w:t>{Абзац другий статті 4 в редакції Закону </w:t>
      </w:r>
      <w:hyperlink r:id="rId68" w:anchor="n839"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 w:name="n69"/>
      <w:bookmarkEnd w:id="70"/>
      <w:r w:rsidRPr="00045749">
        <w:rPr>
          <w:rFonts w:ascii="Times New Roman" w:eastAsia="Times New Roman" w:hAnsi="Times New Roman" w:cs="Times New Roman"/>
          <w:sz w:val="24"/>
          <w:szCs w:val="24"/>
          <w:lang w:val="uk-UA"/>
        </w:rPr>
        <w:t xml:space="preserve">здійснення в необхідних випадках </w:t>
      </w:r>
      <w:proofErr w:type="spellStart"/>
      <w:r w:rsidRPr="00045749">
        <w:rPr>
          <w:rFonts w:ascii="Times New Roman" w:eastAsia="Times New Roman" w:hAnsi="Times New Roman" w:cs="Times New Roman"/>
          <w:sz w:val="24"/>
          <w:szCs w:val="24"/>
          <w:lang w:val="uk-UA"/>
        </w:rPr>
        <w:t>передпроектних</w:t>
      </w:r>
      <w:proofErr w:type="spellEnd"/>
      <w:r w:rsidRPr="00045749">
        <w:rPr>
          <w:rFonts w:ascii="Times New Roman" w:eastAsia="Times New Roman" w:hAnsi="Times New Roman" w:cs="Times New Roman"/>
          <w:sz w:val="24"/>
          <w:szCs w:val="24"/>
          <w:lang w:val="uk-UA"/>
        </w:rPr>
        <w:t xml:space="preserve"> робіт, а також заходів з охорони нововиявлених під час здійснення будівництва або зміни (у тому числі шляхом знесення) об'єктів містобудування, що відповідно до закону мають антропологічне, археологічне, естетичне, етнографічне, історичне, мистецьке, наукове чи художнє значення;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1" w:name="n70"/>
      <w:bookmarkEnd w:id="71"/>
      <w:r w:rsidRPr="00045749">
        <w:rPr>
          <w:rFonts w:ascii="Times New Roman" w:eastAsia="Times New Roman" w:hAnsi="Times New Roman" w:cs="Times New Roman"/>
          <w:i/>
          <w:iCs/>
          <w:sz w:val="24"/>
          <w:szCs w:val="24"/>
          <w:shd w:val="clear" w:color="auto" w:fill="FFFFFF"/>
          <w:lang w:val="uk-UA"/>
        </w:rPr>
        <w:t>{Абзац третій частини першої статті 4 в редакції Закону </w:t>
      </w:r>
      <w:hyperlink r:id="rId69"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 w:name="n71"/>
      <w:bookmarkEnd w:id="72"/>
      <w:r w:rsidRPr="00045749">
        <w:rPr>
          <w:rFonts w:ascii="Times New Roman" w:eastAsia="Times New Roman" w:hAnsi="Times New Roman" w:cs="Times New Roman"/>
          <w:sz w:val="24"/>
          <w:szCs w:val="24"/>
          <w:lang w:val="uk-UA"/>
        </w:rPr>
        <w:t>пошук архітектурного рішення, розроблення, погодження у визначених законом випадках і затвердження проекту;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3" w:name="n72"/>
      <w:bookmarkEnd w:id="73"/>
      <w:r w:rsidRPr="00045749">
        <w:rPr>
          <w:rFonts w:ascii="Times New Roman" w:eastAsia="Times New Roman" w:hAnsi="Times New Roman" w:cs="Times New Roman"/>
          <w:i/>
          <w:iCs/>
          <w:sz w:val="24"/>
          <w:szCs w:val="24"/>
          <w:shd w:val="clear" w:color="auto" w:fill="FFFFFF"/>
          <w:lang w:val="uk-UA"/>
        </w:rPr>
        <w:t>{Абзац четвертий частини першої статті 4 із змінами, внесеними згідно із Законом </w:t>
      </w:r>
      <w:hyperlink r:id="rId70"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71" w:anchor="n842"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 w:name="n73"/>
      <w:bookmarkEnd w:id="74"/>
      <w:r w:rsidRPr="00045749">
        <w:rPr>
          <w:rFonts w:ascii="Times New Roman" w:eastAsia="Times New Roman" w:hAnsi="Times New Roman" w:cs="Times New Roman"/>
          <w:sz w:val="24"/>
          <w:szCs w:val="24"/>
          <w:lang w:val="uk-UA"/>
        </w:rPr>
        <w:lastRenderedPageBreak/>
        <w:t>виконання робочої документації для будівництва, а в разі виконання її або окремих її частин іншим виконавцем - здійснення авторського нагляду за таким виконанням;</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5" w:name="n74"/>
      <w:bookmarkEnd w:id="75"/>
      <w:r w:rsidRPr="00045749">
        <w:rPr>
          <w:rFonts w:ascii="Times New Roman" w:eastAsia="Times New Roman" w:hAnsi="Times New Roman" w:cs="Times New Roman"/>
          <w:i/>
          <w:iCs/>
          <w:sz w:val="24"/>
          <w:szCs w:val="24"/>
          <w:shd w:val="clear" w:color="auto" w:fill="FFFFFF"/>
          <w:lang w:val="uk-UA"/>
        </w:rPr>
        <w:t>{Абзац п'ятий частини першої статті 4 із змінами, внесеними згідно із Законом </w:t>
      </w:r>
      <w:hyperlink r:id="rId72"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 w:name="n75"/>
      <w:bookmarkEnd w:id="76"/>
      <w:r w:rsidRPr="00045749">
        <w:rPr>
          <w:rFonts w:ascii="Times New Roman" w:eastAsia="Times New Roman" w:hAnsi="Times New Roman" w:cs="Times New Roman"/>
          <w:sz w:val="24"/>
          <w:szCs w:val="24"/>
          <w:lang w:val="uk-UA"/>
        </w:rPr>
        <w:t>будівництво (нове будівництво, реконструкцію, реставрацію, капітальний ремонт) та знесення об'єкта архітектури, архітектурно-будівельний контроль, технічний та авторський нагляди під час здійснення будівництва або зміни (у тому числі шляхом знесення) об'єкта містобудування;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7" w:name="n76"/>
      <w:bookmarkEnd w:id="77"/>
      <w:r w:rsidRPr="00045749">
        <w:rPr>
          <w:rFonts w:ascii="Times New Roman" w:eastAsia="Times New Roman" w:hAnsi="Times New Roman" w:cs="Times New Roman"/>
          <w:i/>
          <w:iCs/>
          <w:sz w:val="24"/>
          <w:szCs w:val="24"/>
          <w:shd w:val="clear" w:color="auto" w:fill="FFFFFF"/>
          <w:lang w:val="uk-UA"/>
        </w:rPr>
        <w:t>{Абзац шостий частини першої статті 4 в редакції Закону </w:t>
      </w:r>
      <w:hyperlink r:id="rId73"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 w:name="n77"/>
      <w:bookmarkEnd w:id="78"/>
      <w:r w:rsidRPr="00045749">
        <w:rPr>
          <w:rFonts w:ascii="Times New Roman" w:eastAsia="Times New Roman" w:hAnsi="Times New Roman" w:cs="Times New Roman"/>
          <w:sz w:val="24"/>
          <w:szCs w:val="24"/>
          <w:lang w:val="uk-UA"/>
        </w:rPr>
        <w:t>прийняття спорудженого об'єкта в експлуатацію.</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79" w:name="n78"/>
      <w:bookmarkEnd w:id="79"/>
      <w:r w:rsidRPr="00045749">
        <w:rPr>
          <w:rFonts w:ascii="Times New Roman" w:eastAsia="Times New Roman" w:hAnsi="Times New Roman" w:cs="Times New Roman"/>
          <w:i/>
          <w:iCs/>
          <w:sz w:val="24"/>
          <w:szCs w:val="24"/>
          <w:shd w:val="clear" w:color="auto" w:fill="FFFFFF"/>
          <w:lang w:val="uk-UA"/>
        </w:rPr>
        <w:t>{Статтю 5 виключено на підставі Закону </w:t>
      </w:r>
      <w:hyperlink r:id="rId74" w:anchor="n844"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 w:name="n79"/>
      <w:bookmarkEnd w:id="80"/>
      <w:r w:rsidRPr="00045749">
        <w:rPr>
          <w:rFonts w:ascii="Times New Roman" w:eastAsia="Times New Roman" w:hAnsi="Times New Roman" w:cs="Times New Roman"/>
          <w:b/>
          <w:bCs/>
          <w:sz w:val="24"/>
          <w:szCs w:val="24"/>
          <w:lang w:val="uk-UA"/>
        </w:rPr>
        <w:t>Стаття 6. </w:t>
      </w:r>
      <w:r w:rsidRPr="00045749">
        <w:rPr>
          <w:rFonts w:ascii="Times New Roman" w:eastAsia="Times New Roman" w:hAnsi="Times New Roman" w:cs="Times New Roman"/>
          <w:sz w:val="24"/>
          <w:szCs w:val="24"/>
          <w:lang w:val="uk-UA"/>
        </w:rPr>
        <w:t>Архітектурні та містобудівні конкурси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 w:name="n80"/>
      <w:bookmarkEnd w:id="81"/>
      <w:r w:rsidRPr="00045749">
        <w:rPr>
          <w:rFonts w:ascii="Times New Roman" w:eastAsia="Times New Roman" w:hAnsi="Times New Roman" w:cs="Times New Roman"/>
          <w:sz w:val="24"/>
          <w:szCs w:val="24"/>
          <w:lang w:val="uk-UA"/>
        </w:rPr>
        <w:t>Архітектурні та містобудівні конкурси (місцеві, регіональні, всеукраїнські, міжнародні) проводяться для виявлення кращих архітектурно-планувальних, інженерно-технічних та економічних проектних пропозицій щодо об'єктів містобудування та архітектури і визначення виконавців проектної документації.</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 w:name="n81"/>
      <w:bookmarkEnd w:id="82"/>
      <w:r w:rsidRPr="00045749">
        <w:rPr>
          <w:rFonts w:ascii="Times New Roman" w:eastAsia="Times New Roman" w:hAnsi="Times New Roman" w:cs="Times New Roman"/>
          <w:sz w:val="24"/>
          <w:szCs w:val="24"/>
          <w:lang w:val="uk-UA"/>
        </w:rPr>
        <w:t>Архітектурні та містобудівні конкурси можуть організовуватися також для виявлення кращої проектної пропозиції щодо забудови конкретних земельних ділянок.</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 w:name="n82"/>
      <w:bookmarkEnd w:id="83"/>
      <w:r w:rsidRPr="00045749">
        <w:rPr>
          <w:rFonts w:ascii="Times New Roman" w:eastAsia="Times New Roman" w:hAnsi="Times New Roman" w:cs="Times New Roman"/>
          <w:sz w:val="24"/>
          <w:szCs w:val="24"/>
          <w:lang w:val="uk-UA"/>
        </w:rPr>
        <w:t>Виключно на конкурсній основі здійснюється розроблення проектів об'єктів архітектури, реалізація яких має суттєвий вплив на розвиток і формування забудови населених пунктів, а також об'єктів, які розміщуються в зоні охорони пам'яток історії та культури або можуть негативно впливати на території і об'єкти природно-заповідного фонду.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 w:name="n83"/>
      <w:bookmarkEnd w:id="84"/>
      <w:r w:rsidRPr="00045749">
        <w:rPr>
          <w:rFonts w:ascii="Times New Roman" w:eastAsia="Times New Roman" w:hAnsi="Times New Roman" w:cs="Times New Roman"/>
          <w:sz w:val="24"/>
          <w:szCs w:val="24"/>
          <w:lang w:val="uk-UA"/>
        </w:rPr>
        <w:t>Необхідність проведення таких конкурсів визначається згідно з вимогами містобудівного законодавства та за рішеннями центральних і місцевих органів виконавчої влади, виконавчих органів місцевих рад, а також за ініціативою замовників та об'єднань професійних архітекторів.</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5" w:name="n84"/>
      <w:bookmarkEnd w:id="85"/>
      <w:r w:rsidRPr="00045749">
        <w:rPr>
          <w:rFonts w:ascii="Times New Roman" w:eastAsia="Times New Roman" w:hAnsi="Times New Roman" w:cs="Times New Roman"/>
          <w:i/>
          <w:iCs/>
          <w:sz w:val="24"/>
          <w:szCs w:val="24"/>
          <w:shd w:val="clear" w:color="auto" w:fill="FFFFFF"/>
          <w:lang w:val="uk-UA"/>
        </w:rPr>
        <w:t>{Статтю 6 доповнено частиною згідно із Законом </w:t>
      </w:r>
      <w:hyperlink r:id="rId75"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Законами </w:t>
      </w:r>
      <w:hyperlink r:id="rId76" w:anchor="n845"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 </w:t>
      </w:r>
      <w:hyperlink r:id="rId77" w:anchor="n293"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 w:name="n85"/>
      <w:bookmarkEnd w:id="86"/>
      <w:r w:rsidRPr="00045749">
        <w:rPr>
          <w:rFonts w:ascii="Times New Roman" w:eastAsia="Times New Roman" w:hAnsi="Times New Roman" w:cs="Times New Roman"/>
          <w:sz w:val="24"/>
          <w:szCs w:val="24"/>
          <w:lang w:val="uk-UA"/>
        </w:rPr>
        <w:t>Переможці архітектурних та містобудівних конкурсів визначаються журі, до складу якого повинно входити не менш як дві третини висококваліфікованих фахівців у сфері містобудування та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 w:name="n86"/>
      <w:bookmarkEnd w:id="87"/>
      <w:r w:rsidRPr="00045749">
        <w:rPr>
          <w:rFonts w:ascii="Times New Roman" w:eastAsia="Times New Roman" w:hAnsi="Times New Roman" w:cs="Times New Roman"/>
          <w:sz w:val="24"/>
          <w:szCs w:val="24"/>
          <w:lang w:val="uk-UA"/>
        </w:rPr>
        <w:t>Автор проекту, який переміг у конкурсі, має переважне право на подальше розроблення проектної документації, якщо інше не передбачено умовами конкурсу.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 w:name="n87"/>
      <w:bookmarkEnd w:id="88"/>
      <w:r w:rsidRPr="00045749">
        <w:rPr>
          <w:rFonts w:ascii="Times New Roman" w:eastAsia="Times New Roman" w:hAnsi="Times New Roman" w:cs="Times New Roman"/>
          <w:sz w:val="24"/>
          <w:szCs w:val="24"/>
          <w:lang w:val="uk-UA"/>
        </w:rPr>
        <w:t>Особа, конкурсний проект якої визнано кращим, користується переважним правом його реалізації.</w:t>
      </w:r>
    </w:p>
    <w:bookmarkStart w:id="89" w:name="n88"/>
    <w:bookmarkEnd w:id="89"/>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r w:rsidRPr="00045749">
        <w:rPr>
          <w:rFonts w:ascii="Times New Roman" w:eastAsia="Times New Roman" w:hAnsi="Times New Roman" w:cs="Times New Roman"/>
          <w:sz w:val="24"/>
          <w:szCs w:val="24"/>
          <w:lang w:val="uk-UA"/>
        </w:rPr>
        <w:fldChar w:fldCharType="begin"/>
      </w:r>
      <w:r w:rsidRPr="00045749">
        <w:rPr>
          <w:rFonts w:ascii="Times New Roman" w:eastAsia="Times New Roman" w:hAnsi="Times New Roman" w:cs="Times New Roman"/>
          <w:sz w:val="24"/>
          <w:szCs w:val="24"/>
          <w:lang w:val="uk-UA"/>
        </w:rPr>
        <w:instrText xml:space="preserve"> HYPERLINK "https://zakon.rada.gov.ua/laws/show/2137-99-%D0%BF" \t "_blank" </w:instrText>
      </w:r>
      <w:r w:rsidRPr="00045749">
        <w:rPr>
          <w:rFonts w:ascii="Times New Roman" w:eastAsia="Times New Roman" w:hAnsi="Times New Roman" w:cs="Times New Roman"/>
          <w:sz w:val="24"/>
          <w:szCs w:val="24"/>
          <w:lang w:val="uk-UA"/>
        </w:rPr>
        <w:fldChar w:fldCharType="separate"/>
      </w:r>
      <w:r w:rsidRPr="00045749">
        <w:rPr>
          <w:rFonts w:ascii="Times New Roman" w:eastAsia="Times New Roman" w:hAnsi="Times New Roman" w:cs="Times New Roman"/>
          <w:sz w:val="24"/>
          <w:szCs w:val="24"/>
          <w:lang w:val="uk-UA"/>
        </w:rPr>
        <w:t>Положення про порядок проведення архітектурних та містобудівних конкурсів</w:t>
      </w:r>
      <w:r w:rsidRPr="00045749">
        <w:rPr>
          <w:rFonts w:ascii="Times New Roman" w:eastAsia="Times New Roman" w:hAnsi="Times New Roman" w:cs="Times New Roman"/>
          <w:sz w:val="24"/>
          <w:szCs w:val="24"/>
          <w:lang w:val="uk-UA"/>
        </w:rPr>
        <w:fldChar w:fldCharType="end"/>
      </w:r>
      <w:r w:rsidRPr="00045749">
        <w:rPr>
          <w:rFonts w:ascii="Times New Roman" w:eastAsia="Times New Roman" w:hAnsi="Times New Roman" w:cs="Times New Roman"/>
          <w:sz w:val="24"/>
          <w:szCs w:val="24"/>
          <w:lang w:val="uk-UA"/>
        </w:rPr>
        <w:t> затверджується Кабінетом Міністрів України.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 w:name="n89"/>
      <w:bookmarkEnd w:id="90"/>
      <w:r w:rsidRPr="00045749">
        <w:rPr>
          <w:rFonts w:ascii="Times New Roman" w:eastAsia="Times New Roman" w:hAnsi="Times New Roman" w:cs="Times New Roman"/>
          <w:sz w:val="24"/>
          <w:szCs w:val="24"/>
          <w:lang w:val="uk-UA"/>
        </w:rPr>
        <w:t>Програми і умови архітектурних та містобудівних конкурсів складаються за участю Національної спілки архітекторів України або її місцевих організацій.</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 w:name="n90"/>
      <w:bookmarkEnd w:id="91"/>
      <w:r w:rsidRPr="00045749">
        <w:rPr>
          <w:rFonts w:ascii="Times New Roman" w:eastAsia="Times New Roman" w:hAnsi="Times New Roman" w:cs="Times New Roman"/>
          <w:sz w:val="24"/>
          <w:szCs w:val="24"/>
          <w:lang w:val="uk-UA"/>
        </w:rPr>
        <w:t>Конкурси проводяться за кошти замовника конкурсу.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2" w:name="n91"/>
      <w:bookmarkEnd w:id="92"/>
      <w:r w:rsidRPr="00045749">
        <w:rPr>
          <w:rFonts w:ascii="Times New Roman" w:eastAsia="Times New Roman" w:hAnsi="Times New Roman" w:cs="Times New Roman"/>
          <w:i/>
          <w:iCs/>
          <w:sz w:val="24"/>
          <w:szCs w:val="24"/>
          <w:shd w:val="clear" w:color="auto" w:fill="FFFFFF"/>
          <w:lang w:val="uk-UA"/>
        </w:rPr>
        <w:t>{Статтю 6 доповнено частиною десятою згідно із Законом </w:t>
      </w:r>
      <w:hyperlink r:id="rId78"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 w:name="n92"/>
      <w:bookmarkEnd w:id="93"/>
      <w:r w:rsidRPr="00045749">
        <w:rPr>
          <w:rFonts w:ascii="Times New Roman" w:eastAsia="Times New Roman" w:hAnsi="Times New Roman" w:cs="Times New Roman"/>
          <w:sz w:val="24"/>
          <w:szCs w:val="24"/>
          <w:lang w:val="uk-UA"/>
        </w:rPr>
        <w:t>Інформація про оголошення і результати конкурсу повинна бути оприлюднена у відповідних друкованих засобах масової інформації.</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4" w:name="n93"/>
      <w:bookmarkEnd w:id="94"/>
      <w:r w:rsidRPr="00045749">
        <w:rPr>
          <w:rFonts w:ascii="Times New Roman" w:eastAsia="Times New Roman" w:hAnsi="Times New Roman" w:cs="Times New Roman"/>
          <w:i/>
          <w:iCs/>
          <w:sz w:val="24"/>
          <w:szCs w:val="24"/>
          <w:shd w:val="clear" w:color="auto" w:fill="FFFFFF"/>
          <w:lang w:val="uk-UA"/>
        </w:rPr>
        <w:t>{Статтю 6 доповнено частиною одинадцятою згідно із Законом </w:t>
      </w:r>
      <w:hyperlink r:id="rId79"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 w:name="n94"/>
      <w:bookmarkEnd w:id="95"/>
      <w:r w:rsidRPr="00045749">
        <w:rPr>
          <w:rFonts w:ascii="Times New Roman" w:eastAsia="Times New Roman" w:hAnsi="Times New Roman" w:cs="Times New Roman"/>
          <w:b/>
          <w:bCs/>
          <w:sz w:val="24"/>
          <w:szCs w:val="24"/>
          <w:lang w:val="uk-UA"/>
        </w:rPr>
        <w:t>Стаття 7. </w:t>
      </w:r>
      <w:r w:rsidRPr="00045749">
        <w:rPr>
          <w:rFonts w:ascii="Times New Roman" w:eastAsia="Times New Roman" w:hAnsi="Times New Roman" w:cs="Times New Roman"/>
          <w:sz w:val="24"/>
          <w:szCs w:val="24"/>
          <w:lang w:val="uk-UA"/>
        </w:rPr>
        <w:t>Розроблення та затвердження проекту об'єкта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 w:name="n95"/>
      <w:bookmarkEnd w:id="96"/>
      <w:r w:rsidRPr="00045749">
        <w:rPr>
          <w:rFonts w:ascii="Times New Roman" w:eastAsia="Times New Roman" w:hAnsi="Times New Roman" w:cs="Times New Roman"/>
          <w:sz w:val="24"/>
          <w:szCs w:val="24"/>
          <w:lang w:val="uk-UA"/>
        </w:rPr>
        <w:t>Проект об'єкта архітектури розробляється під керівництвом або з обов'язковою участю головного архітектора проекту та/або головного інженера проекту, які мають відповідний кваліфікаційний сертифікат.</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7" w:name="n96"/>
      <w:bookmarkEnd w:id="97"/>
      <w:r w:rsidRPr="00045749">
        <w:rPr>
          <w:rFonts w:ascii="Times New Roman" w:eastAsia="Times New Roman" w:hAnsi="Times New Roman" w:cs="Times New Roman"/>
          <w:i/>
          <w:iCs/>
          <w:sz w:val="24"/>
          <w:szCs w:val="24"/>
          <w:shd w:val="clear" w:color="auto" w:fill="FFFFFF"/>
          <w:lang w:val="uk-UA"/>
        </w:rPr>
        <w:t>{Частина перша статті 7 із змінами, внесеними згідно із Законом </w:t>
      </w:r>
      <w:hyperlink r:id="rId80" w:anchor="n23"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 w:name="n97"/>
      <w:bookmarkEnd w:id="98"/>
      <w:r w:rsidRPr="00045749">
        <w:rPr>
          <w:rFonts w:ascii="Times New Roman" w:eastAsia="Times New Roman" w:hAnsi="Times New Roman" w:cs="Times New Roman"/>
          <w:sz w:val="24"/>
          <w:szCs w:val="24"/>
          <w:lang w:val="uk-UA"/>
        </w:rPr>
        <w:lastRenderedPageBreak/>
        <w:t>Проект об'єкта архітектури завіряється підписом і скріплюється особистою печаткою головного архітектора проекту та/або головного інженера проекту, які мають кваліфікаційний сертифікат.</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9" w:name="n98"/>
      <w:bookmarkEnd w:id="99"/>
      <w:r w:rsidRPr="00045749">
        <w:rPr>
          <w:rFonts w:ascii="Times New Roman" w:eastAsia="Times New Roman" w:hAnsi="Times New Roman" w:cs="Times New Roman"/>
          <w:i/>
          <w:iCs/>
          <w:sz w:val="24"/>
          <w:szCs w:val="24"/>
          <w:shd w:val="clear" w:color="auto" w:fill="FFFFFF"/>
          <w:lang w:val="uk-UA"/>
        </w:rPr>
        <w:t>{Частина друга статті 7 із змінами, внесеними згідно із Законом </w:t>
      </w:r>
      <w:hyperlink r:id="rId81" w:anchor="n23"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 w:name="n99"/>
      <w:bookmarkEnd w:id="100"/>
      <w:r w:rsidRPr="00045749">
        <w:rPr>
          <w:rFonts w:ascii="Times New Roman" w:eastAsia="Times New Roman" w:hAnsi="Times New Roman" w:cs="Times New Roman"/>
          <w:sz w:val="24"/>
          <w:szCs w:val="24"/>
          <w:lang w:val="uk-UA"/>
        </w:rPr>
        <w:t>Проектна документація на будівництво об'єктів, розроблена відповідно до містобудівних умов та обмежень забудови земельної ділянки, не підлягає погодженню з відповідними органами виконавчої влади, органами місцевого самоврядування, органами охорони культурної спадщини, державної санітарно-епідеміологічної служби і природоохоронними органами.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 w:name="n100"/>
      <w:bookmarkEnd w:id="101"/>
      <w:r w:rsidRPr="00045749">
        <w:rPr>
          <w:rFonts w:ascii="Times New Roman" w:eastAsia="Times New Roman" w:hAnsi="Times New Roman" w:cs="Times New Roman"/>
          <w:sz w:val="24"/>
          <w:szCs w:val="24"/>
          <w:lang w:val="uk-UA"/>
        </w:rPr>
        <w:t>Проекти об'єктів архітектури затверджуються замовником. Затвердження проектів об'єктів архітектури, які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здійснюється у порядку, визначеному Кабінетом Міністрів України.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2" w:name="n101"/>
      <w:bookmarkEnd w:id="102"/>
      <w:r w:rsidRPr="00045749">
        <w:rPr>
          <w:rFonts w:ascii="Times New Roman" w:eastAsia="Times New Roman" w:hAnsi="Times New Roman" w:cs="Times New Roman"/>
          <w:i/>
          <w:iCs/>
          <w:sz w:val="24"/>
          <w:szCs w:val="24"/>
          <w:shd w:val="clear" w:color="auto" w:fill="FFFFFF"/>
          <w:lang w:val="uk-UA"/>
        </w:rPr>
        <w:t>{Частина четверта статті 7 із змінами, внесеними згідно із Законом </w:t>
      </w:r>
      <w:hyperlink r:id="rId82" w:anchor="n24"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 w:name="n102"/>
      <w:bookmarkEnd w:id="103"/>
      <w:r w:rsidRPr="00045749">
        <w:rPr>
          <w:rFonts w:ascii="Times New Roman" w:eastAsia="Times New Roman" w:hAnsi="Times New Roman" w:cs="Times New Roman"/>
          <w:sz w:val="24"/>
          <w:szCs w:val="24"/>
          <w:lang w:val="uk-UA"/>
        </w:rPr>
        <w:t>Перед затвердженням проектів у випадках, визначених </w:t>
      </w:r>
      <w:hyperlink r:id="rId83" w:anchor="n390" w:tgtFrame="_blank" w:history="1">
        <w:r w:rsidRPr="00045749">
          <w:rPr>
            <w:rFonts w:ascii="Times New Roman" w:eastAsia="Times New Roman" w:hAnsi="Times New Roman" w:cs="Times New Roman"/>
            <w:sz w:val="24"/>
            <w:szCs w:val="24"/>
            <w:lang w:val="uk-UA"/>
          </w:rPr>
          <w:t>статтею 31</w:t>
        </w:r>
      </w:hyperlink>
      <w:r w:rsidRPr="00045749">
        <w:rPr>
          <w:rFonts w:ascii="Times New Roman" w:eastAsia="Times New Roman" w:hAnsi="Times New Roman" w:cs="Times New Roman"/>
          <w:sz w:val="24"/>
          <w:szCs w:val="24"/>
          <w:lang w:val="uk-UA"/>
        </w:rPr>
        <w:t> Закону України "Про регулювання містобудівної діяльності", здійснюється оцінка їх впливу на довкілля та проводиться експертиза.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4" w:name="n103"/>
      <w:bookmarkEnd w:id="104"/>
      <w:r w:rsidRPr="00045749">
        <w:rPr>
          <w:rFonts w:ascii="Times New Roman" w:eastAsia="Times New Roman" w:hAnsi="Times New Roman" w:cs="Times New Roman"/>
          <w:i/>
          <w:iCs/>
          <w:sz w:val="24"/>
          <w:szCs w:val="24"/>
          <w:shd w:val="clear" w:color="auto" w:fill="FFFFFF"/>
          <w:lang w:val="uk-UA"/>
        </w:rPr>
        <w:t>{Частина п'ята статті 7 із змінами, внесеними згідно із Законом </w:t>
      </w:r>
      <w:hyperlink r:id="rId84" w:anchor="n486" w:tgtFrame="_blank" w:history="1">
        <w:r w:rsidRPr="00045749">
          <w:rPr>
            <w:rFonts w:ascii="Times New Roman" w:eastAsia="Times New Roman" w:hAnsi="Times New Roman" w:cs="Times New Roman"/>
            <w:i/>
            <w:iCs/>
            <w:sz w:val="24"/>
            <w:szCs w:val="24"/>
            <w:lang w:val="uk-UA"/>
          </w:rPr>
          <w:t>№ 2059-VIII від 23.05.2017</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 w:name="n104"/>
      <w:bookmarkEnd w:id="105"/>
      <w:r w:rsidRPr="00045749">
        <w:rPr>
          <w:rFonts w:ascii="Times New Roman" w:eastAsia="Times New Roman" w:hAnsi="Times New Roman" w:cs="Times New Roman"/>
          <w:sz w:val="24"/>
          <w:szCs w:val="24"/>
          <w:lang w:val="uk-UA"/>
        </w:rPr>
        <w:t>До проведення експертизи архітектурного рішення проекту об'єкта архітектури обов'язково залучається архітектор, який має відповідний кваліфікаційний сертифікат.</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 w:name="n105"/>
      <w:bookmarkEnd w:id="106"/>
      <w:r w:rsidRPr="00045749">
        <w:rPr>
          <w:rFonts w:ascii="Times New Roman" w:eastAsia="Times New Roman" w:hAnsi="Times New Roman" w:cs="Times New Roman"/>
          <w:sz w:val="24"/>
          <w:szCs w:val="24"/>
          <w:lang w:val="uk-UA"/>
        </w:rPr>
        <w:t>Внесення змін до затвердженого проекту проводиться виключно за згодою автора проекту, а в разі відхилення від технічних умов - за погодженням з підприємствами, установами та організаціями, які надали такі технічні умови, та замовником.</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7" w:name="n106"/>
      <w:bookmarkEnd w:id="107"/>
      <w:r w:rsidRPr="00045749">
        <w:rPr>
          <w:rFonts w:ascii="Times New Roman" w:eastAsia="Times New Roman" w:hAnsi="Times New Roman" w:cs="Times New Roman"/>
          <w:i/>
          <w:iCs/>
          <w:sz w:val="24"/>
          <w:szCs w:val="24"/>
          <w:shd w:val="clear" w:color="auto" w:fill="FFFFFF"/>
          <w:lang w:val="uk-UA"/>
        </w:rPr>
        <w:t>{Частина сьома статті 7 із змінами, внесеними згідно із Законом </w:t>
      </w:r>
      <w:hyperlink r:id="rId85" w:anchor="n25"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 w:name="n107"/>
      <w:bookmarkEnd w:id="108"/>
      <w:r w:rsidRPr="00045749">
        <w:rPr>
          <w:rFonts w:ascii="Times New Roman" w:eastAsia="Times New Roman" w:hAnsi="Times New Roman" w:cs="Times New Roman"/>
          <w:sz w:val="24"/>
          <w:szCs w:val="24"/>
          <w:lang w:val="uk-UA"/>
        </w:rPr>
        <w:t>Внесення до затвердженого проекту змін, пов'язаних із зміною норм і правил, здійснюється за згодою замовника, якщо інше не передбачено законом.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 w:name="n108"/>
      <w:bookmarkEnd w:id="109"/>
      <w:r w:rsidRPr="00045749">
        <w:rPr>
          <w:rFonts w:ascii="Times New Roman" w:eastAsia="Times New Roman" w:hAnsi="Times New Roman" w:cs="Times New Roman"/>
          <w:sz w:val="24"/>
          <w:szCs w:val="24"/>
          <w:lang w:val="uk-UA"/>
        </w:rPr>
        <w:t>Особи, які беруть участь у розробленні проектів, не мають права проводити експертизу зазначених проектів, погоджувати їх або надавати дозвіл на виконання будівельних робіт за такими проектами.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 w:name="n109"/>
      <w:bookmarkEnd w:id="110"/>
      <w:r w:rsidRPr="00045749">
        <w:rPr>
          <w:rFonts w:ascii="Times New Roman" w:eastAsia="Times New Roman" w:hAnsi="Times New Roman" w:cs="Times New Roman"/>
          <w:sz w:val="24"/>
          <w:szCs w:val="24"/>
          <w:lang w:val="uk-UA"/>
        </w:rPr>
        <w:t>Забороняється вимагати від замовників рішення архітектурно-містобудівної ради для подальшого розгляду і погодження проектної документації.</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1" w:name="n110"/>
      <w:bookmarkEnd w:id="111"/>
      <w:r w:rsidRPr="00045749">
        <w:rPr>
          <w:rFonts w:ascii="Times New Roman" w:eastAsia="Times New Roman" w:hAnsi="Times New Roman" w:cs="Times New Roman"/>
          <w:i/>
          <w:iCs/>
          <w:sz w:val="24"/>
          <w:szCs w:val="24"/>
          <w:shd w:val="clear" w:color="auto" w:fill="FFFFFF"/>
          <w:lang w:val="uk-UA"/>
        </w:rPr>
        <w:t>{Стаття 7 із змінами, внесеними згідно із Законами </w:t>
      </w:r>
      <w:hyperlink r:id="rId86"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w:t>
      </w:r>
      <w:hyperlink r:id="rId87" w:tgtFrame="_blank" w:history="1">
        <w:r w:rsidRPr="00045749">
          <w:rPr>
            <w:rFonts w:ascii="Times New Roman" w:eastAsia="Times New Roman" w:hAnsi="Times New Roman" w:cs="Times New Roman"/>
            <w:i/>
            <w:iCs/>
            <w:sz w:val="24"/>
            <w:szCs w:val="24"/>
            <w:lang w:val="uk-UA"/>
          </w:rPr>
          <w:t>№ 1026-V від 16.05.2007</w:t>
        </w:r>
      </w:hyperlink>
      <w:r w:rsidRPr="00045749">
        <w:rPr>
          <w:rFonts w:ascii="Times New Roman" w:eastAsia="Times New Roman" w:hAnsi="Times New Roman" w:cs="Times New Roman"/>
          <w:i/>
          <w:iCs/>
          <w:sz w:val="24"/>
          <w:szCs w:val="24"/>
          <w:shd w:val="clear" w:color="auto" w:fill="FFFFFF"/>
          <w:lang w:val="uk-UA"/>
        </w:rPr>
        <w:t>, </w:t>
      </w:r>
      <w:hyperlink r:id="rId88"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 </w:t>
      </w:r>
      <w:hyperlink r:id="rId89" w:tgtFrame="_blank" w:history="1">
        <w:r w:rsidRPr="00045749">
          <w:rPr>
            <w:rFonts w:ascii="Times New Roman" w:eastAsia="Times New Roman" w:hAnsi="Times New Roman" w:cs="Times New Roman"/>
            <w:i/>
            <w:iCs/>
            <w:sz w:val="24"/>
            <w:szCs w:val="24"/>
            <w:lang w:val="uk-UA"/>
          </w:rPr>
          <w:t>№ 800-VI від 25.12.2008</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90" w:anchor="n846"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 w:name="n111"/>
      <w:bookmarkEnd w:id="112"/>
      <w:r w:rsidRPr="00045749">
        <w:rPr>
          <w:rFonts w:ascii="Times New Roman" w:eastAsia="Times New Roman" w:hAnsi="Times New Roman" w:cs="Times New Roman"/>
          <w:b/>
          <w:bCs/>
          <w:sz w:val="24"/>
          <w:szCs w:val="24"/>
          <w:lang w:val="uk-UA"/>
        </w:rPr>
        <w:t>Стаття 8. </w:t>
      </w:r>
      <w:r w:rsidRPr="00045749">
        <w:rPr>
          <w:rFonts w:ascii="Times New Roman" w:eastAsia="Times New Roman" w:hAnsi="Times New Roman" w:cs="Times New Roman"/>
          <w:sz w:val="24"/>
          <w:szCs w:val="24"/>
          <w:lang w:val="uk-UA"/>
        </w:rPr>
        <w:t>Робоча документація для будівництва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 w:name="n112"/>
      <w:bookmarkEnd w:id="113"/>
      <w:r w:rsidRPr="00045749">
        <w:rPr>
          <w:rFonts w:ascii="Times New Roman" w:eastAsia="Times New Roman" w:hAnsi="Times New Roman" w:cs="Times New Roman"/>
          <w:sz w:val="24"/>
          <w:szCs w:val="24"/>
          <w:lang w:val="uk-UA"/>
        </w:rPr>
        <w:t>Робоча документація для будівництва (реконструкції, реставрації, капітального ремонту) об'єкта архітектури виконується відповідно до норм і правил на підставі затвердженого проекту.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 w:name="n113"/>
      <w:bookmarkEnd w:id="114"/>
      <w:r w:rsidRPr="00045749">
        <w:rPr>
          <w:rFonts w:ascii="Times New Roman" w:eastAsia="Times New Roman" w:hAnsi="Times New Roman" w:cs="Times New Roman"/>
          <w:sz w:val="24"/>
          <w:szCs w:val="24"/>
          <w:lang w:val="uk-UA"/>
        </w:rPr>
        <w:t>Робоча документація для будівництва або авторський нагляд за її розробкою виконуються за участю архітектора - автора затвердженого проекту відповідно до укладеного договору на розроблення проекту цього об'єкта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5" w:name="n114"/>
      <w:bookmarkEnd w:id="115"/>
      <w:r w:rsidRPr="00045749">
        <w:rPr>
          <w:rFonts w:ascii="Times New Roman" w:eastAsia="Times New Roman" w:hAnsi="Times New Roman" w:cs="Times New Roman"/>
          <w:i/>
          <w:iCs/>
          <w:sz w:val="24"/>
          <w:szCs w:val="24"/>
          <w:shd w:val="clear" w:color="auto" w:fill="FFFFFF"/>
          <w:lang w:val="uk-UA"/>
        </w:rPr>
        <w:t>{Частина друга статті 8 в редакції Закону </w:t>
      </w:r>
      <w:hyperlink r:id="rId91"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 w:name="n115"/>
      <w:bookmarkEnd w:id="116"/>
      <w:r w:rsidRPr="00045749">
        <w:rPr>
          <w:rFonts w:ascii="Times New Roman" w:eastAsia="Times New Roman" w:hAnsi="Times New Roman" w:cs="Times New Roman"/>
          <w:b/>
          <w:bCs/>
          <w:sz w:val="24"/>
          <w:szCs w:val="24"/>
          <w:lang w:val="uk-UA"/>
        </w:rPr>
        <w:t>Стаття 9. </w:t>
      </w:r>
      <w:r w:rsidRPr="00045749">
        <w:rPr>
          <w:rFonts w:ascii="Times New Roman" w:eastAsia="Times New Roman" w:hAnsi="Times New Roman" w:cs="Times New Roman"/>
          <w:sz w:val="24"/>
          <w:szCs w:val="24"/>
          <w:lang w:val="uk-UA"/>
        </w:rPr>
        <w:t>Будівництво об'єкта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 w:name="n116"/>
      <w:bookmarkEnd w:id="117"/>
      <w:r w:rsidRPr="00045749">
        <w:rPr>
          <w:rFonts w:ascii="Times New Roman" w:eastAsia="Times New Roman" w:hAnsi="Times New Roman" w:cs="Times New Roman"/>
          <w:sz w:val="24"/>
          <w:szCs w:val="24"/>
          <w:lang w:val="uk-UA"/>
        </w:rPr>
        <w:lastRenderedPageBreak/>
        <w:t>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w:t>
      </w:r>
      <w:hyperlink r:id="rId92" w:tgtFrame="_blank" w:history="1">
        <w:r w:rsidRPr="00045749">
          <w:rPr>
            <w:rFonts w:ascii="Times New Roman" w:eastAsia="Times New Roman" w:hAnsi="Times New Roman" w:cs="Times New Roman"/>
            <w:sz w:val="24"/>
            <w:szCs w:val="24"/>
            <w:lang w:val="uk-UA"/>
          </w:rPr>
          <w:t>"Про регулювання містобудівної діяльності"</w:t>
        </w:r>
      </w:hyperlink>
      <w:r w:rsidRPr="00045749">
        <w:rPr>
          <w:rFonts w:ascii="Times New Roman" w:eastAsia="Times New Roman" w:hAnsi="Times New Roman" w:cs="Times New Roman"/>
          <w:sz w:val="24"/>
          <w:szCs w:val="24"/>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8" w:name="n117"/>
      <w:bookmarkEnd w:id="118"/>
      <w:r w:rsidRPr="00045749">
        <w:rPr>
          <w:rFonts w:ascii="Times New Roman" w:eastAsia="Times New Roman" w:hAnsi="Times New Roman" w:cs="Times New Roman"/>
          <w:i/>
          <w:iCs/>
          <w:sz w:val="24"/>
          <w:szCs w:val="24"/>
          <w:shd w:val="clear" w:color="auto" w:fill="FFFFFF"/>
          <w:lang w:val="uk-UA"/>
        </w:rPr>
        <w:t>{Частина перша статті 9 із змінами, внесеними згідно із Законом </w:t>
      </w:r>
      <w:hyperlink r:id="rId93"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94" w:anchor="n858"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 w:name="n118"/>
      <w:bookmarkEnd w:id="119"/>
      <w:r w:rsidRPr="00045749">
        <w:rPr>
          <w:rFonts w:ascii="Times New Roman" w:eastAsia="Times New Roman" w:hAnsi="Times New Roman" w:cs="Times New Roman"/>
          <w:sz w:val="24"/>
          <w:szCs w:val="24"/>
          <w:lang w:val="uk-UA"/>
        </w:rPr>
        <w:t>Архітектор - автор проекту або уповноважена ним особа бере участь у прийнятті в експлуатацію закінченого будівництвом об'єкта архітектури та підписує відповідний акт.</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 w:name="n119"/>
      <w:bookmarkEnd w:id="120"/>
      <w:r w:rsidRPr="00045749">
        <w:rPr>
          <w:rFonts w:ascii="Times New Roman" w:eastAsia="Times New Roman" w:hAnsi="Times New Roman" w:cs="Times New Roman"/>
          <w:sz w:val="24"/>
          <w:szCs w:val="24"/>
          <w:lang w:val="uk-UA"/>
        </w:rPr>
        <w:t>Без підпису архітектора - автора проекту або уповноваженої ним особи такий акт є недійсним.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 w:name="n120"/>
      <w:bookmarkEnd w:id="121"/>
      <w:r w:rsidRPr="00045749">
        <w:rPr>
          <w:rFonts w:ascii="Times New Roman" w:eastAsia="Times New Roman" w:hAnsi="Times New Roman" w:cs="Times New Roman"/>
          <w:b/>
          <w:bCs/>
          <w:sz w:val="24"/>
          <w:szCs w:val="24"/>
          <w:lang w:val="uk-UA"/>
        </w:rPr>
        <w:t>Стаття 10. </w:t>
      </w:r>
      <w:r w:rsidRPr="00045749">
        <w:rPr>
          <w:rFonts w:ascii="Times New Roman" w:eastAsia="Times New Roman" w:hAnsi="Times New Roman" w:cs="Times New Roman"/>
          <w:sz w:val="24"/>
          <w:szCs w:val="24"/>
          <w:lang w:val="uk-UA"/>
        </w:rPr>
        <w:t>Державний архітектурно-будівельний контроль та нагляд</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2" w:name="n121"/>
      <w:bookmarkEnd w:id="122"/>
      <w:r w:rsidRPr="00045749">
        <w:rPr>
          <w:rFonts w:ascii="Times New Roman" w:eastAsia="Times New Roman" w:hAnsi="Times New Roman" w:cs="Times New Roman"/>
          <w:i/>
          <w:iCs/>
          <w:sz w:val="24"/>
          <w:szCs w:val="24"/>
          <w:shd w:val="clear" w:color="auto" w:fill="FFFFFF"/>
          <w:lang w:val="uk-UA"/>
        </w:rPr>
        <w:t>{Назва статті 10 із змінами, внесеними згідно із Законом </w:t>
      </w:r>
      <w:hyperlink r:id="rId95" w:tgtFrame="_blank" w:history="1">
        <w:r w:rsidRPr="00045749">
          <w:rPr>
            <w:rFonts w:ascii="Times New Roman" w:eastAsia="Times New Roman" w:hAnsi="Times New Roman" w:cs="Times New Roman"/>
            <w:i/>
            <w:iCs/>
            <w:sz w:val="24"/>
            <w:szCs w:val="24"/>
            <w:lang w:val="uk-UA"/>
          </w:rPr>
          <w:t>№ 1026-V від 16.05.2007</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 w:name="n122"/>
      <w:bookmarkEnd w:id="123"/>
      <w:r w:rsidRPr="00045749">
        <w:rPr>
          <w:rFonts w:ascii="Times New Roman" w:eastAsia="Times New Roman" w:hAnsi="Times New Roman" w:cs="Times New Roman"/>
          <w:sz w:val="24"/>
          <w:szCs w:val="24"/>
          <w:lang w:val="uk-UA"/>
        </w:rPr>
        <w:t>Для забезпечення під час забудови територій, розміщення і будівництва об'єктів архітектури додержання суб'єктами архітектурної діяльності затвердженої містобудівної та іншої проектної документації, вимог вихідних даних, а також з метою захисту державою прав споживачів будівельної продукції здійснюється в установленому законодавством порядку державний архітектурно-будівельний контроль та нагляд.</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4" w:name="n123"/>
      <w:bookmarkEnd w:id="124"/>
      <w:r w:rsidRPr="00045749">
        <w:rPr>
          <w:rFonts w:ascii="Times New Roman" w:eastAsia="Times New Roman" w:hAnsi="Times New Roman" w:cs="Times New Roman"/>
          <w:i/>
          <w:iCs/>
          <w:sz w:val="24"/>
          <w:szCs w:val="24"/>
          <w:shd w:val="clear" w:color="auto" w:fill="FFFFFF"/>
          <w:lang w:val="uk-UA"/>
        </w:rPr>
        <w:t>{Частина перша статті 10 із змінами, внесеними згідно із Законами </w:t>
      </w:r>
      <w:hyperlink r:id="rId96" w:tgtFrame="_blank" w:history="1">
        <w:r w:rsidRPr="00045749">
          <w:rPr>
            <w:rFonts w:ascii="Times New Roman" w:eastAsia="Times New Roman" w:hAnsi="Times New Roman" w:cs="Times New Roman"/>
            <w:i/>
            <w:iCs/>
            <w:sz w:val="24"/>
            <w:szCs w:val="24"/>
            <w:lang w:val="uk-UA"/>
          </w:rPr>
          <w:t>№ 1026-V від 16.05.2007</w:t>
        </w:r>
      </w:hyperlink>
      <w:r w:rsidRPr="00045749">
        <w:rPr>
          <w:rFonts w:ascii="Times New Roman" w:eastAsia="Times New Roman" w:hAnsi="Times New Roman" w:cs="Times New Roman"/>
          <w:i/>
          <w:iCs/>
          <w:sz w:val="24"/>
          <w:szCs w:val="24"/>
          <w:shd w:val="clear" w:color="auto" w:fill="FFFFFF"/>
          <w:lang w:val="uk-UA"/>
        </w:rPr>
        <w:t>, </w:t>
      </w:r>
      <w:hyperlink r:id="rId97" w:anchor="n858"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 w:name="n124"/>
      <w:bookmarkEnd w:id="125"/>
      <w:r w:rsidRPr="00045749">
        <w:rPr>
          <w:rFonts w:ascii="Times New Roman" w:eastAsia="Times New Roman" w:hAnsi="Times New Roman" w:cs="Times New Roman"/>
          <w:sz w:val="24"/>
          <w:szCs w:val="24"/>
          <w:lang w:val="uk-UA"/>
        </w:rPr>
        <w:t>Державний архітектурно-будівельний контроль здійснюють органи державного архітектурно-будівельного контролю, визначені </w:t>
      </w:r>
      <w:hyperlink r:id="rId98" w:anchor="n64" w:tgtFrame="_blank" w:history="1">
        <w:r w:rsidRPr="00045749">
          <w:rPr>
            <w:rFonts w:ascii="Times New Roman" w:eastAsia="Times New Roman" w:hAnsi="Times New Roman" w:cs="Times New Roman"/>
            <w:sz w:val="24"/>
            <w:szCs w:val="24"/>
            <w:lang w:val="uk-UA"/>
          </w:rPr>
          <w:t>статтею 6</w:t>
        </w:r>
      </w:hyperlink>
      <w:r w:rsidRPr="00045749">
        <w:rPr>
          <w:rFonts w:ascii="Times New Roman" w:eastAsia="Times New Roman" w:hAnsi="Times New Roman" w:cs="Times New Roman"/>
          <w:sz w:val="24"/>
          <w:szCs w:val="24"/>
          <w:lang w:val="uk-UA"/>
        </w:rPr>
        <w:t> Закону України "Про регулювання містобудівної діяльності".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6" w:name="n125"/>
      <w:bookmarkEnd w:id="126"/>
      <w:r w:rsidRPr="00045749">
        <w:rPr>
          <w:rFonts w:ascii="Times New Roman" w:eastAsia="Times New Roman" w:hAnsi="Times New Roman" w:cs="Times New Roman"/>
          <w:i/>
          <w:iCs/>
          <w:sz w:val="24"/>
          <w:szCs w:val="24"/>
          <w:shd w:val="clear" w:color="auto" w:fill="FFFFFF"/>
          <w:lang w:val="uk-UA"/>
        </w:rPr>
        <w:t>{Частина друга статті 10 в редакції Законів </w:t>
      </w:r>
      <w:hyperlink r:id="rId99" w:tgtFrame="_blank" w:history="1">
        <w:r w:rsidRPr="00045749">
          <w:rPr>
            <w:rFonts w:ascii="Times New Roman" w:eastAsia="Times New Roman" w:hAnsi="Times New Roman" w:cs="Times New Roman"/>
            <w:i/>
            <w:iCs/>
            <w:sz w:val="24"/>
            <w:szCs w:val="24"/>
            <w:lang w:val="uk-UA"/>
          </w:rPr>
          <w:t>№ 1026-V від 16.05.2007</w:t>
        </w:r>
      </w:hyperlink>
      <w:r w:rsidRPr="00045749">
        <w:rPr>
          <w:rFonts w:ascii="Times New Roman" w:eastAsia="Times New Roman" w:hAnsi="Times New Roman" w:cs="Times New Roman"/>
          <w:i/>
          <w:iCs/>
          <w:sz w:val="24"/>
          <w:szCs w:val="24"/>
          <w:shd w:val="clear" w:color="auto" w:fill="FFFFFF"/>
          <w:lang w:val="uk-UA"/>
        </w:rPr>
        <w:t>, </w:t>
      </w:r>
      <w:hyperlink r:id="rId100" w:tgtFrame="_blank" w:history="1">
        <w:r w:rsidRPr="00045749">
          <w:rPr>
            <w:rFonts w:ascii="Times New Roman" w:eastAsia="Times New Roman" w:hAnsi="Times New Roman" w:cs="Times New Roman"/>
            <w:i/>
            <w:iCs/>
            <w:sz w:val="24"/>
            <w:szCs w:val="24"/>
            <w:lang w:val="uk-UA"/>
          </w:rPr>
          <w:t>№ 4220-VI від 22.12.2011</w:t>
        </w:r>
      </w:hyperlink>
      <w:r w:rsidRPr="00045749">
        <w:rPr>
          <w:rFonts w:ascii="Times New Roman" w:eastAsia="Times New Roman" w:hAnsi="Times New Roman" w:cs="Times New Roman"/>
          <w:i/>
          <w:iCs/>
          <w:sz w:val="24"/>
          <w:szCs w:val="24"/>
          <w:shd w:val="clear" w:color="auto" w:fill="FFFFFF"/>
          <w:lang w:val="uk-UA"/>
        </w:rPr>
        <w:t>, </w:t>
      </w:r>
      <w:hyperlink r:id="rId101" w:anchor="n294"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 </w:t>
      </w:r>
      <w:hyperlink r:id="rId102" w:anchor="n39" w:tgtFrame="_blank" w:history="1">
        <w:r w:rsidRPr="00045749">
          <w:rPr>
            <w:rFonts w:ascii="Times New Roman" w:eastAsia="Times New Roman" w:hAnsi="Times New Roman" w:cs="Times New Roman"/>
            <w:i/>
            <w:iCs/>
            <w:sz w:val="24"/>
            <w:szCs w:val="24"/>
            <w:lang w:val="uk-UA"/>
          </w:rPr>
          <w:t>№ 320-VIII від 09.04.2015</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 w:name="n126"/>
      <w:bookmarkEnd w:id="127"/>
      <w:r w:rsidRPr="00045749">
        <w:rPr>
          <w:rFonts w:ascii="Times New Roman" w:eastAsia="Times New Roman" w:hAnsi="Times New Roman" w:cs="Times New Roman"/>
          <w:sz w:val="24"/>
          <w:szCs w:val="24"/>
          <w:lang w:val="uk-UA"/>
        </w:rPr>
        <w:t>Державний архітектурно-будівельний нагляд здійснює центральний орган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в Автономній Республіці Крим, областях, містах Києві і Севастополі.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8" w:name="n127"/>
      <w:bookmarkEnd w:id="128"/>
      <w:r w:rsidRPr="00045749">
        <w:rPr>
          <w:rFonts w:ascii="Times New Roman" w:eastAsia="Times New Roman" w:hAnsi="Times New Roman" w:cs="Times New Roman"/>
          <w:i/>
          <w:iCs/>
          <w:sz w:val="24"/>
          <w:szCs w:val="24"/>
          <w:shd w:val="clear" w:color="auto" w:fill="FFFFFF"/>
          <w:lang w:val="uk-UA"/>
        </w:rPr>
        <w:t>{Частина статті 10 в редакції Закону </w:t>
      </w:r>
      <w:hyperlink r:id="rId103" w:anchor="n39" w:tgtFrame="_blank" w:history="1">
        <w:r w:rsidRPr="00045749">
          <w:rPr>
            <w:rFonts w:ascii="Times New Roman" w:eastAsia="Times New Roman" w:hAnsi="Times New Roman" w:cs="Times New Roman"/>
            <w:i/>
            <w:iCs/>
            <w:sz w:val="24"/>
            <w:szCs w:val="24"/>
            <w:lang w:val="uk-UA"/>
          </w:rPr>
          <w:t>№ 320-VIII від 09.04.2015</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 w:name="n128"/>
      <w:bookmarkEnd w:id="129"/>
      <w:r w:rsidRPr="00045749">
        <w:rPr>
          <w:rFonts w:ascii="Times New Roman" w:eastAsia="Times New Roman" w:hAnsi="Times New Roman" w:cs="Times New Roman"/>
          <w:b/>
          <w:bCs/>
          <w:sz w:val="24"/>
          <w:szCs w:val="24"/>
          <w:lang w:val="uk-UA"/>
        </w:rPr>
        <w:t>Стаття 11. </w:t>
      </w:r>
      <w:r w:rsidRPr="00045749">
        <w:rPr>
          <w:rFonts w:ascii="Times New Roman" w:eastAsia="Times New Roman" w:hAnsi="Times New Roman" w:cs="Times New Roman"/>
          <w:sz w:val="24"/>
          <w:szCs w:val="24"/>
          <w:lang w:val="uk-UA"/>
        </w:rPr>
        <w:t>Авторський та технічний нагляди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0" w:name="n129"/>
      <w:bookmarkEnd w:id="130"/>
      <w:r w:rsidRPr="00045749">
        <w:rPr>
          <w:rFonts w:ascii="Times New Roman" w:eastAsia="Times New Roman" w:hAnsi="Times New Roman" w:cs="Times New Roman"/>
          <w:i/>
          <w:iCs/>
          <w:sz w:val="24"/>
          <w:szCs w:val="24"/>
          <w:shd w:val="clear" w:color="auto" w:fill="FFFFFF"/>
          <w:lang w:val="uk-UA"/>
        </w:rPr>
        <w:t>{Назва статті 11 в редакції Закону </w:t>
      </w:r>
      <w:hyperlink r:id="rId104"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 w:name="n130"/>
      <w:bookmarkEnd w:id="131"/>
      <w:r w:rsidRPr="00045749">
        <w:rPr>
          <w:rFonts w:ascii="Times New Roman" w:eastAsia="Times New Roman" w:hAnsi="Times New Roman" w:cs="Times New Roman"/>
          <w:sz w:val="24"/>
          <w:szCs w:val="24"/>
          <w:lang w:val="uk-UA"/>
        </w:rPr>
        <w:t>Під час будівництва об'єкта архітектури здійснюється авторський та технічний нагляд.</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2" w:name="n131"/>
      <w:bookmarkEnd w:id="132"/>
      <w:r w:rsidRPr="00045749">
        <w:rPr>
          <w:rFonts w:ascii="Times New Roman" w:eastAsia="Times New Roman" w:hAnsi="Times New Roman" w:cs="Times New Roman"/>
          <w:i/>
          <w:iCs/>
          <w:sz w:val="24"/>
          <w:szCs w:val="24"/>
          <w:shd w:val="clear" w:color="auto" w:fill="FFFFFF"/>
          <w:lang w:val="uk-UA"/>
        </w:rPr>
        <w:t>{Частина перша статті 11 із змінами, внесеними згідно із Законом </w:t>
      </w:r>
      <w:hyperlink r:id="rId105"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 w:name="n132"/>
      <w:bookmarkEnd w:id="133"/>
      <w:r w:rsidRPr="00045749">
        <w:rPr>
          <w:rFonts w:ascii="Times New Roman" w:eastAsia="Times New Roman" w:hAnsi="Times New Roman" w:cs="Times New Roman"/>
          <w:sz w:val="24"/>
          <w:szCs w:val="24"/>
          <w:lang w:val="uk-UA"/>
        </w:rPr>
        <w:t>Технічний нагляд забезпечується замовником та здійснюється особами, які мають кваліфікаційний сертифікат.</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4" w:name="n133"/>
      <w:bookmarkEnd w:id="134"/>
      <w:r w:rsidRPr="00045749">
        <w:rPr>
          <w:rFonts w:ascii="Times New Roman" w:eastAsia="Times New Roman" w:hAnsi="Times New Roman" w:cs="Times New Roman"/>
          <w:i/>
          <w:iCs/>
          <w:sz w:val="24"/>
          <w:szCs w:val="24"/>
          <w:shd w:val="clear" w:color="auto" w:fill="FFFFFF"/>
          <w:lang w:val="uk-UA"/>
        </w:rPr>
        <w:t>{Статтю 11 доповнено частиною згідно із Законом </w:t>
      </w:r>
      <w:hyperlink r:id="rId106"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107" w:anchor="n57"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 w:name="n134"/>
      <w:bookmarkEnd w:id="135"/>
      <w:r w:rsidRPr="00045749">
        <w:rPr>
          <w:rFonts w:ascii="Times New Roman" w:eastAsia="Times New Roman" w:hAnsi="Times New Roman" w:cs="Times New Roman"/>
          <w:sz w:val="24"/>
          <w:szCs w:val="24"/>
          <w:lang w:val="uk-UA"/>
        </w:rPr>
        <w:t>Авторський нагляд здійснюється архітектором - автором проекту об'єкта архітектури, іншими розробниками затвердженого проекту або уповноваженими ними особами. Авторський нагляд здійснюється відповідно до законодавства та договору із замовником.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 w:name="n135"/>
      <w:bookmarkEnd w:id="136"/>
      <w:r w:rsidRPr="00045749">
        <w:rPr>
          <w:rFonts w:ascii="Times New Roman" w:eastAsia="Times New Roman" w:hAnsi="Times New Roman" w:cs="Times New Roman"/>
          <w:sz w:val="24"/>
          <w:szCs w:val="24"/>
          <w:lang w:val="uk-UA"/>
        </w:rPr>
        <w:t>У разі виявлення відхилень від проектних рішень, допущених під час будівництва об'єкта архітектури, та відмови підрядника щодо їх усунення особа, яка здійснює авторський або технічний нагляд, повідомляє про це замовника і орган державного архітектурно-будівельного контролю для вжиття заходів відповідно до законодавства.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7" w:name="n136"/>
      <w:bookmarkEnd w:id="137"/>
      <w:r w:rsidRPr="00045749">
        <w:rPr>
          <w:rFonts w:ascii="Times New Roman" w:eastAsia="Times New Roman" w:hAnsi="Times New Roman" w:cs="Times New Roman"/>
          <w:i/>
          <w:iCs/>
          <w:sz w:val="24"/>
          <w:szCs w:val="24"/>
          <w:shd w:val="clear" w:color="auto" w:fill="FFFFFF"/>
          <w:lang w:val="uk-UA"/>
        </w:rPr>
        <w:t>{Частина четверта статті 11 із змінами, внесеними згідно із Законами </w:t>
      </w:r>
      <w:hyperlink r:id="rId108"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w:t>
      </w:r>
      <w:hyperlink r:id="rId109" w:anchor="n296"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bookmarkStart w:id="138" w:name="n137"/>
    <w:bookmarkEnd w:id="138"/>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r w:rsidRPr="00045749">
        <w:rPr>
          <w:rFonts w:ascii="Times New Roman" w:eastAsia="Times New Roman" w:hAnsi="Times New Roman" w:cs="Times New Roman"/>
          <w:sz w:val="24"/>
          <w:szCs w:val="24"/>
          <w:lang w:val="uk-UA"/>
        </w:rPr>
        <w:fldChar w:fldCharType="begin"/>
      </w:r>
      <w:r w:rsidRPr="00045749">
        <w:rPr>
          <w:rFonts w:ascii="Times New Roman" w:eastAsia="Times New Roman" w:hAnsi="Times New Roman" w:cs="Times New Roman"/>
          <w:sz w:val="24"/>
          <w:szCs w:val="24"/>
          <w:lang w:val="uk-UA"/>
        </w:rPr>
        <w:instrText xml:space="preserve"> HYPERLINK "https://zakon.rada.gov.ua/laws/show/903-2007-%D0%BF" \t "_blank" </w:instrText>
      </w:r>
      <w:r w:rsidRPr="00045749">
        <w:rPr>
          <w:rFonts w:ascii="Times New Roman" w:eastAsia="Times New Roman" w:hAnsi="Times New Roman" w:cs="Times New Roman"/>
          <w:sz w:val="24"/>
          <w:szCs w:val="24"/>
          <w:lang w:val="uk-UA"/>
        </w:rPr>
        <w:fldChar w:fldCharType="separate"/>
      </w:r>
      <w:r w:rsidRPr="00045749">
        <w:rPr>
          <w:rFonts w:ascii="Times New Roman" w:eastAsia="Times New Roman" w:hAnsi="Times New Roman" w:cs="Times New Roman"/>
          <w:sz w:val="24"/>
          <w:szCs w:val="24"/>
          <w:lang w:val="uk-UA"/>
        </w:rPr>
        <w:t>Порядок проведення</w:t>
      </w:r>
      <w:r w:rsidRPr="00045749">
        <w:rPr>
          <w:rFonts w:ascii="Times New Roman" w:eastAsia="Times New Roman" w:hAnsi="Times New Roman" w:cs="Times New Roman"/>
          <w:sz w:val="24"/>
          <w:szCs w:val="24"/>
          <w:lang w:val="uk-UA"/>
        </w:rPr>
        <w:fldChar w:fldCharType="end"/>
      </w:r>
      <w:r w:rsidRPr="00045749">
        <w:rPr>
          <w:rFonts w:ascii="Times New Roman" w:eastAsia="Times New Roman" w:hAnsi="Times New Roman" w:cs="Times New Roman"/>
          <w:sz w:val="24"/>
          <w:szCs w:val="24"/>
          <w:lang w:val="uk-UA"/>
        </w:rPr>
        <w:t> авторського і технічного наглядів установлюється Кабінетом Міністрів України.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9" w:name="n138"/>
      <w:bookmarkEnd w:id="139"/>
      <w:r w:rsidRPr="00045749">
        <w:rPr>
          <w:rFonts w:ascii="Times New Roman" w:eastAsia="Times New Roman" w:hAnsi="Times New Roman" w:cs="Times New Roman"/>
          <w:i/>
          <w:iCs/>
          <w:sz w:val="24"/>
          <w:szCs w:val="24"/>
          <w:shd w:val="clear" w:color="auto" w:fill="FFFFFF"/>
          <w:lang w:val="uk-UA"/>
        </w:rPr>
        <w:t>{Статтю 11 доповнено частиною п'ятою згідно із Законом </w:t>
      </w:r>
      <w:hyperlink r:id="rId110"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 w:name="n350"/>
      <w:bookmarkEnd w:id="140"/>
      <w:r w:rsidRPr="00045749">
        <w:rPr>
          <w:rFonts w:ascii="Times New Roman" w:eastAsia="Times New Roman" w:hAnsi="Times New Roman" w:cs="Times New Roman"/>
          <w:sz w:val="24"/>
          <w:szCs w:val="24"/>
          <w:lang w:val="uk-UA"/>
        </w:rPr>
        <w:lastRenderedPageBreak/>
        <w:t xml:space="preserve">Обов’язок щодо здійснення технічного нагляду може бути покладений замовником на спеціалізовану організацію чи спеціаліста з технічного нагляду або на інженера-консультанта, з визначенням у договорі </w:t>
      </w:r>
      <w:proofErr w:type="spellStart"/>
      <w:r w:rsidRPr="00045749">
        <w:rPr>
          <w:rFonts w:ascii="Times New Roman" w:eastAsia="Times New Roman" w:hAnsi="Times New Roman" w:cs="Times New Roman"/>
          <w:sz w:val="24"/>
          <w:szCs w:val="24"/>
          <w:lang w:val="uk-UA"/>
        </w:rPr>
        <w:t>підряду</w:t>
      </w:r>
      <w:proofErr w:type="spellEnd"/>
      <w:r w:rsidRPr="00045749">
        <w:rPr>
          <w:rFonts w:ascii="Times New Roman" w:eastAsia="Times New Roman" w:hAnsi="Times New Roman" w:cs="Times New Roman"/>
          <w:sz w:val="24"/>
          <w:szCs w:val="24"/>
          <w:lang w:val="uk-UA"/>
        </w:rPr>
        <w:t xml:space="preserve"> їхніх повноважень. Примірні форми договорів про здійснення технічного нагляду та про надання інженерно-консультаційних послуг у будівництві затверджуються центральним органом виконавчої влади, що забезпечує формування державної політики у сфері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1" w:name="n349"/>
      <w:bookmarkEnd w:id="141"/>
      <w:r w:rsidRPr="00045749">
        <w:rPr>
          <w:rFonts w:ascii="Times New Roman" w:eastAsia="Times New Roman" w:hAnsi="Times New Roman" w:cs="Times New Roman"/>
          <w:i/>
          <w:iCs/>
          <w:sz w:val="24"/>
          <w:szCs w:val="24"/>
          <w:shd w:val="clear" w:color="auto" w:fill="FFFFFF"/>
          <w:lang w:val="uk-UA"/>
        </w:rPr>
        <w:t>{Статтю 11 доповнено частиною шостою  згідно із Законом </w:t>
      </w:r>
      <w:hyperlink r:id="rId111" w:anchor="n5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42" w:name="n139"/>
      <w:bookmarkEnd w:id="142"/>
      <w:r w:rsidRPr="00045749">
        <w:rPr>
          <w:rFonts w:ascii="Times New Roman" w:eastAsia="Times New Roman" w:hAnsi="Times New Roman" w:cs="Times New Roman"/>
          <w:i/>
          <w:iCs/>
          <w:sz w:val="24"/>
          <w:szCs w:val="24"/>
          <w:shd w:val="clear" w:color="auto" w:fill="FFFFFF"/>
          <w:lang w:val="uk-UA"/>
        </w:rPr>
        <w:t>{Статтю 12 виключено на підставі Закону </w:t>
      </w:r>
      <w:hyperlink r:id="rId112" w:anchor="n860"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3" w:name="n140"/>
      <w:bookmarkEnd w:id="143"/>
      <w:r w:rsidRPr="00045749">
        <w:rPr>
          <w:rFonts w:ascii="Times New Roman" w:eastAsia="Times New Roman" w:hAnsi="Times New Roman" w:cs="Times New Roman"/>
          <w:b/>
          <w:bCs/>
          <w:sz w:val="24"/>
          <w:szCs w:val="24"/>
          <w:lang w:val="uk-UA"/>
        </w:rPr>
        <w:t>Розділ III</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УПОВНОВАЖЕНІ ОРГАНИ МІСТОБУДУВАННЯ ТА АРХІТЕКТУРИ. ТВОРЧІ СПІЛКИ АРХІТЕКТОРІВ</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4" w:name="n141"/>
      <w:bookmarkEnd w:id="144"/>
      <w:r w:rsidRPr="00045749">
        <w:rPr>
          <w:rFonts w:ascii="Times New Roman" w:eastAsia="Times New Roman" w:hAnsi="Times New Roman" w:cs="Times New Roman"/>
          <w:i/>
          <w:iCs/>
          <w:sz w:val="24"/>
          <w:szCs w:val="24"/>
          <w:shd w:val="clear" w:color="auto" w:fill="FFFFFF"/>
          <w:lang w:val="uk-UA"/>
        </w:rPr>
        <w:t>{Назва розділу III із змінами, внесеними згідно із Законом </w:t>
      </w:r>
      <w:hyperlink r:id="rId113" w:anchor="n297"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 w:name="n142"/>
      <w:bookmarkEnd w:id="145"/>
      <w:r w:rsidRPr="00045749">
        <w:rPr>
          <w:rFonts w:ascii="Times New Roman" w:eastAsia="Times New Roman" w:hAnsi="Times New Roman" w:cs="Times New Roman"/>
          <w:b/>
          <w:bCs/>
          <w:sz w:val="24"/>
          <w:szCs w:val="24"/>
          <w:lang w:val="uk-UA"/>
        </w:rPr>
        <w:t>Стаття 13. </w:t>
      </w:r>
      <w:r w:rsidRPr="00045749">
        <w:rPr>
          <w:rFonts w:ascii="Times New Roman" w:eastAsia="Times New Roman" w:hAnsi="Times New Roman" w:cs="Times New Roman"/>
          <w:sz w:val="24"/>
          <w:szCs w:val="24"/>
          <w:lang w:val="uk-UA"/>
        </w:rPr>
        <w:t>Уповноважені органи містобудування та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6" w:name="n143"/>
      <w:bookmarkEnd w:id="146"/>
      <w:r w:rsidRPr="00045749">
        <w:rPr>
          <w:rFonts w:ascii="Times New Roman" w:eastAsia="Times New Roman" w:hAnsi="Times New Roman" w:cs="Times New Roman"/>
          <w:i/>
          <w:iCs/>
          <w:sz w:val="24"/>
          <w:szCs w:val="24"/>
          <w:shd w:val="clear" w:color="auto" w:fill="FFFFFF"/>
          <w:lang w:val="uk-UA"/>
        </w:rPr>
        <w:t>{Назва статті 13 із змінами, внесеними згідно із Законом </w:t>
      </w:r>
      <w:hyperlink r:id="rId114" w:anchor="n297"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 w:name="n144"/>
      <w:bookmarkEnd w:id="147"/>
      <w:r w:rsidRPr="00045749">
        <w:rPr>
          <w:rFonts w:ascii="Times New Roman" w:eastAsia="Times New Roman" w:hAnsi="Times New Roman" w:cs="Times New Roman"/>
          <w:sz w:val="24"/>
          <w:szCs w:val="24"/>
          <w:lang w:val="uk-UA"/>
        </w:rPr>
        <w:t>До уповноважених органів містобудування та архітектури належать:</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 w:name="n145"/>
      <w:bookmarkEnd w:id="148"/>
      <w:r w:rsidRPr="00045749">
        <w:rPr>
          <w:rFonts w:ascii="Times New Roman" w:eastAsia="Times New Roman" w:hAnsi="Times New Roman" w:cs="Times New Roman"/>
          <w:sz w:val="24"/>
          <w:szCs w:val="24"/>
          <w:lang w:val="uk-UA"/>
        </w:rPr>
        <w:t>центральний орган виконавчої влади, що забезпечує формування державної політики у сфері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 w:name="n146"/>
      <w:bookmarkEnd w:id="149"/>
      <w:r w:rsidRPr="00045749">
        <w:rPr>
          <w:rFonts w:ascii="Times New Roman" w:eastAsia="Times New Roman" w:hAnsi="Times New Roman" w:cs="Times New Roman"/>
          <w:sz w:val="24"/>
          <w:szCs w:val="24"/>
          <w:lang w:val="uk-UA"/>
        </w:rPr>
        <w:t>центральний орган виконавчої влади, що реалізує державну політику у сфері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 w:name="n148"/>
      <w:bookmarkEnd w:id="150"/>
      <w:r w:rsidRPr="00045749">
        <w:rPr>
          <w:rFonts w:ascii="Times New Roman" w:eastAsia="Times New Roman" w:hAnsi="Times New Roman" w:cs="Times New Roman"/>
          <w:sz w:val="24"/>
          <w:szCs w:val="24"/>
          <w:lang w:val="uk-UA"/>
        </w:rPr>
        <w:t>орган виконавчої влади Автономної Республіки Крим з питань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1" w:name="n149"/>
      <w:bookmarkEnd w:id="151"/>
      <w:r w:rsidRPr="00045749">
        <w:rPr>
          <w:rFonts w:ascii="Times New Roman" w:eastAsia="Times New Roman" w:hAnsi="Times New Roman" w:cs="Times New Roman"/>
          <w:sz w:val="24"/>
          <w:szCs w:val="24"/>
          <w:lang w:val="uk-UA"/>
        </w:rPr>
        <w:t>структурні підрозділи обласних, районних, Київської та Севастопольської міських державних адміністрацій з питань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2" w:name="n151"/>
      <w:bookmarkEnd w:id="152"/>
      <w:r w:rsidRPr="00045749">
        <w:rPr>
          <w:rFonts w:ascii="Times New Roman" w:eastAsia="Times New Roman" w:hAnsi="Times New Roman" w:cs="Times New Roman"/>
          <w:sz w:val="24"/>
          <w:szCs w:val="24"/>
          <w:lang w:val="uk-UA"/>
        </w:rPr>
        <w:t>виконавчі органи сільських, селищних, міських рад з питань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3" w:name="n153"/>
      <w:bookmarkEnd w:id="153"/>
      <w:r w:rsidRPr="00045749">
        <w:rPr>
          <w:rFonts w:ascii="Times New Roman" w:eastAsia="Times New Roman" w:hAnsi="Times New Roman" w:cs="Times New Roman"/>
          <w:i/>
          <w:iCs/>
          <w:sz w:val="24"/>
          <w:szCs w:val="24"/>
          <w:shd w:val="clear" w:color="auto" w:fill="FFFFFF"/>
          <w:lang w:val="uk-UA"/>
        </w:rPr>
        <w:t>{Частина перша статті 13 в редакції Закону </w:t>
      </w:r>
      <w:hyperlink r:id="rId115" w:anchor="n299"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116" w:anchor="n44" w:tgtFrame="_blank" w:history="1">
        <w:r w:rsidRPr="00045749">
          <w:rPr>
            <w:rFonts w:ascii="Times New Roman" w:eastAsia="Times New Roman" w:hAnsi="Times New Roman" w:cs="Times New Roman"/>
            <w:i/>
            <w:iCs/>
            <w:sz w:val="24"/>
            <w:szCs w:val="24"/>
            <w:lang w:val="uk-UA"/>
          </w:rPr>
          <w:t>№ 320-VIII від 09.04.2015</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117" w:anchor="n125" w:tgtFrame="_blank" w:history="1">
        <w:r w:rsidRPr="00045749">
          <w:rPr>
            <w:rFonts w:ascii="Times New Roman" w:eastAsia="Times New Roman" w:hAnsi="Times New Roman" w:cs="Times New Roman"/>
            <w:i/>
            <w:iCs/>
            <w:sz w:val="24"/>
            <w:szCs w:val="24"/>
            <w:lang w:val="uk-UA"/>
          </w:rPr>
          <w:t>№ 711-IX від 17.06.2020</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 w:name="n384"/>
      <w:bookmarkEnd w:id="154"/>
      <w:r w:rsidRPr="00045749">
        <w:rPr>
          <w:rFonts w:ascii="Times New Roman" w:eastAsia="Times New Roman" w:hAnsi="Times New Roman" w:cs="Times New Roman"/>
          <w:sz w:val="24"/>
          <w:szCs w:val="24"/>
          <w:lang w:val="uk-UA"/>
        </w:rPr>
        <w:t>До утворення виконавчого органу сільської, селищної, міської ради з питань архітектури уповноваженим органом містобудування та архітектури є структурний підрозділ районної державної адміністрації з питань архітектури, а за його відсутності - структурний підрозділ обласної державної адміністрації з питань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5" w:name="n386"/>
      <w:bookmarkEnd w:id="155"/>
      <w:r w:rsidRPr="00045749">
        <w:rPr>
          <w:rFonts w:ascii="Times New Roman" w:eastAsia="Times New Roman" w:hAnsi="Times New Roman" w:cs="Times New Roman"/>
          <w:i/>
          <w:iCs/>
          <w:sz w:val="24"/>
          <w:szCs w:val="24"/>
          <w:shd w:val="clear" w:color="auto" w:fill="FFFFFF"/>
          <w:lang w:val="uk-UA"/>
        </w:rPr>
        <w:t>{Статтю 13 доповнено новою частиною згідно із Законом </w:t>
      </w:r>
      <w:hyperlink r:id="rId118" w:anchor="n132" w:tgtFrame="_blank" w:history="1">
        <w:r w:rsidRPr="00045749">
          <w:rPr>
            <w:rFonts w:ascii="Times New Roman" w:eastAsia="Times New Roman" w:hAnsi="Times New Roman" w:cs="Times New Roman"/>
            <w:i/>
            <w:iCs/>
            <w:sz w:val="24"/>
            <w:szCs w:val="24"/>
            <w:lang w:val="uk-UA"/>
          </w:rPr>
          <w:t>№ 711-IX від 17.06.2020</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 w:name="n385"/>
      <w:bookmarkEnd w:id="156"/>
      <w:r w:rsidRPr="00045749">
        <w:rPr>
          <w:rFonts w:ascii="Times New Roman" w:eastAsia="Times New Roman" w:hAnsi="Times New Roman" w:cs="Times New Roman"/>
          <w:sz w:val="24"/>
          <w:szCs w:val="24"/>
          <w:lang w:val="uk-UA"/>
        </w:rPr>
        <w:t>З метою забезпечення виконання функцій, пов’язаних з організацією замовлення розроблення, оновлення та затвердження містобудівної документації (змін до неї), у складі уповноваженого органу містобудування та архітектури може утворюватися окремий структурний підрозділ. Примірне положення про такий структурний підрозділ затверджується центральним органом виконавчої влади, що забезпечує формування державної політики у сфері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7" w:name="n383"/>
      <w:bookmarkEnd w:id="157"/>
      <w:r w:rsidRPr="00045749">
        <w:rPr>
          <w:rFonts w:ascii="Times New Roman" w:eastAsia="Times New Roman" w:hAnsi="Times New Roman" w:cs="Times New Roman"/>
          <w:i/>
          <w:iCs/>
          <w:sz w:val="24"/>
          <w:szCs w:val="24"/>
          <w:shd w:val="clear" w:color="auto" w:fill="FFFFFF"/>
          <w:lang w:val="uk-UA"/>
        </w:rPr>
        <w:t>{Статтю 13 доповнено новою частиною згідно із Законом </w:t>
      </w:r>
      <w:hyperlink r:id="rId119" w:anchor="n132" w:tgtFrame="_blank" w:history="1">
        <w:r w:rsidRPr="00045749">
          <w:rPr>
            <w:rFonts w:ascii="Times New Roman" w:eastAsia="Times New Roman" w:hAnsi="Times New Roman" w:cs="Times New Roman"/>
            <w:i/>
            <w:iCs/>
            <w:sz w:val="24"/>
            <w:szCs w:val="24"/>
            <w:lang w:val="uk-UA"/>
          </w:rPr>
          <w:t>№ 711-IX від 17.06.2020</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 w:name="n154"/>
      <w:bookmarkEnd w:id="158"/>
      <w:r w:rsidRPr="00045749">
        <w:rPr>
          <w:rFonts w:ascii="Times New Roman" w:eastAsia="Times New Roman" w:hAnsi="Times New Roman" w:cs="Times New Roman"/>
          <w:sz w:val="24"/>
          <w:szCs w:val="24"/>
          <w:lang w:val="uk-UA"/>
        </w:rPr>
        <w:t>Орган виконавчої влади Автономної Республіки Крим з питань архітектури, структурні підрозділи обласних, районних, Київської та Севастопольської міських державних адміністрацій підконтрольні і підзвітні відповідним органам виконавчої влади в межах, передбачених законом.</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9" w:name="n155"/>
      <w:bookmarkEnd w:id="159"/>
      <w:r w:rsidRPr="00045749">
        <w:rPr>
          <w:rFonts w:ascii="Times New Roman" w:eastAsia="Times New Roman" w:hAnsi="Times New Roman" w:cs="Times New Roman"/>
          <w:i/>
          <w:iCs/>
          <w:sz w:val="24"/>
          <w:szCs w:val="24"/>
          <w:shd w:val="clear" w:color="auto" w:fill="FFFFFF"/>
          <w:lang w:val="uk-UA"/>
        </w:rPr>
        <w:t>{Частина статті 13 із змінами, внесеними згідно із Законом </w:t>
      </w:r>
      <w:hyperlink r:id="rId120" w:anchor="n307"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 w:name="n156"/>
      <w:bookmarkEnd w:id="160"/>
      <w:r w:rsidRPr="00045749">
        <w:rPr>
          <w:rFonts w:ascii="Times New Roman" w:eastAsia="Times New Roman" w:hAnsi="Times New Roman" w:cs="Times New Roman"/>
          <w:sz w:val="24"/>
          <w:szCs w:val="24"/>
          <w:lang w:val="uk-UA"/>
        </w:rPr>
        <w:t>Органи місцевого самоврядування здійснюють свою діяльність у сфері містобудування та архітектури відповідно до Закону України </w:t>
      </w:r>
      <w:hyperlink r:id="rId121" w:tgtFrame="_blank" w:history="1">
        <w:r w:rsidRPr="00045749">
          <w:rPr>
            <w:rFonts w:ascii="Times New Roman" w:eastAsia="Times New Roman" w:hAnsi="Times New Roman" w:cs="Times New Roman"/>
            <w:sz w:val="24"/>
            <w:szCs w:val="24"/>
            <w:lang w:val="uk-UA"/>
          </w:rPr>
          <w:t>"Про місцеве самоврядування в Україні"</w:t>
        </w:r>
      </w:hyperlink>
      <w:r w:rsidRPr="00045749">
        <w:rPr>
          <w:rFonts w:ascii="Times New Roman" w:eastAsia="Times New Roman" w:hAnsi="Times New Roman" w:cs="Times New Roman"/>
          <w:sz w:val="24"/>
          <w:szCs w:val="24"/>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 w:name="n157"/>
      <w:bookmarkEnd w:id="161"/>
      <w:r w:rsidRPr="00045749">
        <w:rPr>
          <w:rFonts w:ascii="Times New Roman" w:eastAsia="Times New Roman" w:hAnsi="Times New Roman" w:cs="Times New Roman"/>
          <w:sz w:val="24"/>
          <w:szCs w:val="24"/>
          <w:lang w:val="uk-UA"/>
        </w:rPr>
        <w:t>З питань делегованих повноважень, передбачених </w:t>
      </w:r>
      <w:hyperlink r:id="rId122" w:anchor="n374" w:tgtFrame="_blank" w:history="1">
        <w:r w:rsidRPr="00045749">
          <w:rPr>
            <w:rFonts w:ascii="Times New Roman" w:eastAsia="Times New Roman" w:hAnsi="Times New Roman" w:cs="Times New Roman"/>
            <w:sz w:val="24"/>
            <w:szCs w:val="24"/>
            <w:lang w:val="uk-UA"/>
          </w:rPr>
          <w:t>підпунктом "б"</w:t>
        </w:r>
      </w:hyperlink>
      <w:r w:rsidRPr="00045749">
        <w:rPr>
          <w:rFonts w:ascii="Times New Roman" w:eastAsia="Times New Roman" w:hAnsi="Times New Roman" w:cs="Times New Roman"/>
          <w:sz w:val="24"/>
          <w:szCs w:val="24"/>
          <w:lang w:val="uk-UA"/>
        </w:rPr>
        <w:t> частини першої статті 31 Закону України "Про місцеве самоврядування в Україні", виконавчі органи сільських, селищних, міських рад підконтрольні відповідним органам виконавчої влади.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 w:name="n158"/>
      <w:bookmarkEnd w:id="162"/>
      <w:r w:rsidRPr="00045749">
        <w:rPr>
          <w:rFonts w:ascii="Times New Roman" w:eastAsia="Times New Roman" w:hAnsi="Times New Roman" w:cs="Times New Roman"/>
          <w:b/>
          <w:bCs/>
          <w:sz w:val="24"/>
          <w:szCs w:val="24"/>
          <w:lang w:val="uk-UA"/>
        </w:rPr>
        <w:t>Стаття 14. </w:t>
      </w:r>
      <w:r w:rsidRPr="00045749">
        <w:rPr>
          <w:rFonts w:ascii="Times New Roman" w:eastAsia="Times New Roman" w:hAnsi="Times New Roman" w:cs="Times New Roman"/>
          <w:sz w:val="24"/>
          <w:szCs w:val="24"/>
          <w:lang w:val="uk-UA"/>
        </w:rPr>
        <w:t>Головні архітектори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 w:name="n159"/>
      <w:bookmarkEnd w:id="163"/>
      <w:r w:rsidRPr="00045749">
        <w:rPr>
          <w:rFonts w:ascii="Times New Roman" w:eastAsia="Times New Roman" w:hAnsi="Times New Roman" w:cs="Times New Roman"/>
          <w:sz w:val="24"/>
          <w:szCs w:val="24"/>
          <w:lang w:val="uk-UA"/>
        </w:rPr>
        <w:lastRenderedPageBreak/>
        <w:t>Керівники органів містобудування та архітектури, визначених </w:t>
      </w:r>
      <w:hyperlink r:id="rId123" w:anchor="n148" w:history="1">
        <w:r w:rsidRPr="00045749">
          <w:rPr>
            <w:rFonts w:ascii="Times New Roman" w:eastAsia="Times New Roman" w:hAnsi="Times New Roman" w:cs="Times New Roman"/>
            <w:sz w:val="24"/>
            <w:szCs w:val="24"/>
            <w:lang w:val="uk-UA"/>
          </w:rPr>
          <w:t>абзацами четвертим - шостим</w:t>
        </w:r>
      </w:hyperlink>
      <w:r w:rsidRPr="00045749">
        <w:rPr>
          <w:rFonts w:ascii="Times New Roman" w:eastAsia="Times New Roman" w:hAnsi="Times New Roman" w:cs="Times New Roman"/>
          <w:sz w:val="24"/>
          <w:szCs w:val="24"/>
          <w:lang w:val="uk-UA"/>
        </w:rPr>
        <w:t> частини першої статті 13 цього Закону, за посадою є головними архітекторами відповідних адміністративно-територіальних одиниць (Автономної Республіки Крим, області, району, населеного пункту). Повноваження головних архітекторів сіл, селищ, міст поширюються на всю територію відповідної територіальної громади.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4" w:name="n160"/>
      <w:bookmarkEnd w:id="164"/>
      <w:r w:rsidRPr="00045749">
        <w:rPr>
          <w:rFonts w:ascii="Times New Roman" w:eastAsia="Times New Roman" w:hAnsi="Times New Roman" w:cs="Times New Roman"/>
          <w:i/>
          <w:iCs/>
          <w:sz w:val="24"/>
          <w:szCs w:val="24"/>
          <w:shd w:val="clear" w:color="auto" w:fill="FFFFFF"/>
          <w:lang w:val="uk-UA"/>
        </w:rPr>
        <w:t>{Частина перша статті 14 із змінами, внесеними згідно із Законом </w:t>
      </w:r>
      <w:hyperlink r:id="rId124" w:anchor="n309"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125" w:anchor="n136" w:tgtFrame="_blank" w:history="1">
        <w:r w:rsidRPr="00045749">
          <w:rPr>
            <w:rFonts w:ascii="Times New Roman" w:eastAsia="Times New Roman" w:hAnsi="Times New Roman" w:cs="Times New Roman"/>
            <w:i/>
            <w:iCs/>
            <w:sz w:val="24"/>
            <w:szCs w:val="24"/>
            <w:lang w:val="uk-UA"/>
          </w:rPr>
          <w:t>№ 711-IX від 17.06.2020</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5" w:name="n161"/>
      <w:bookmarkEnd w:id="165"/>
      <w:r w:rsidRPr="00045749">
        <w:rPr>
          <w:rFonts w:ascii="Times New Roman" w:eastAsia="Times New Roman" w:hAnsi="Times New Roman" w:cs="Times New Roman"/>
          <w:sz w:val="24"/>
          <w:szCs w:val="24"/>
          <w:lang w:val="uk-UA"/>
        </w:rPr>
        <w:t>Призначення на посаду головного архітектора області, району, міста здійснюється виключно за результатами конкурсу.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6" w:name="n162"/>
      <w:bookmarkEnd w:id="166"/>
      <w:r w:rsidRPr="00045749">
        <w:rPr>
          <w:rFonts w:ascii="Times New Roman" w:eastAsia="Times New Roman" w:hAnsi="Times New Roman" w:cs="Times New Roman"/>
          <w:i/>
          <w:iCs/>
          <w:sz w:val="24"/>
          <w:szCs w:val="24"/>
          <w:shd w:val="clear" w:color="auto" w:fill="FFFFFF"/>
          <w:lang w:val="uk-UA"/>
        </w:rPr>
        <w:t>{Частина друга статті 14 із змінами, внесеними згідно із Законом </w:t>
      </w:r>
      <w:hyperlink r:id="rId126" w:anchor="n309"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7" w:name="n163"/>
      <w:bookmarkEnd w:id="167"/>
      <w:r w:rsidRPr="00045749">
        <w:rPr>
          <w:rFonts w:ascii="Times New Roman" w:eastAsia="Times New Roman" w:hAnsi="Times New Roman" w:cs="Times New Roman"/>
          <w:sz w:val="24"/>
          <w:szCs w:val="24"/>
          <w:lang w:val="uk-UA"/>
        </w:rPr>
        <w:t>В конкурсі можуть брати участь особи, які мають вищу архітектурну освіту та стаж організаційної і професійної роботи за фахом у сфері містобудування та архітектури не менше 5 років.</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8" w:name="n164"/>
      <w:bookmarkEnd w:id="168"/>
      <w:r w:rsidRPr="00045749">
        <w:rPr>
          <w:rFonts w:ascii="Times New Roman" w:eastAsia="Times New Roman" w:hAnsi="Times New Roman" w:cs="Times New Roman"/>
          <w:i/>
          <w:iCs/>
          <w:sz w:val="24"/>
          <w:szCs w:val="24"/>
          <w:shd w:val="clear" w:color="auto" w:fill="FFFFFF"/>
          <w:lang w:val="uk-UA"/>
        </w:rPr>
        <w:t>{Частина третя статті 14 із змінами, внесеними згідно із Законом </w:t>
      </w:r>
      <w:hyperlink r:id="rId127"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9" w:name="n165"/>
      <w:bookmarkEnd w:id="169"/>
      <w:r w:rsidRPr="00045749">
        <w:rPr>
          <w:rFonts w:ascii="Times New Roman" w:eastAsia="Times New Roman" w:hAnsi="Times New Roman" w:cs="Times New Roman"/>
          <w:sz w:val="24"/>
          <w:szCs w:val="24"/>
          <w:lang w:val="uk-UA"/>
        </w:rPr>
        <w:t>Конкурси на заміщення посади головних архітекторів проводяться за участю місцевих організацій Національної спілки архітекторів України.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0" w:name="n166"/>
      <w:bookmarkEnd w:id="170"/>
      <w:r w:rsidRPr="00045749">
        <w:rPr>
          <w:rFonts w:ascii="Times New Roman" w:eastAsia="Times New Roman" w:hAnsi="Times New Roman" w:cs="Times New Roman"/>
          <w:sz w:val="24"/>
          <w:szCs w:val="24"/>
          <w:lang w:val="uk-UA"/>
        </w:rPr>
        <w:t>Головні архітектори та інші посадові особи спеціально уповноважених органів містобудування та архітектури як автори чи співавтори беруть участь у розробленні містобудівної документації відповідної території. Головні архітектори та інші посадові особи спеціально уповноважених органів містобудування та архітектури в межах закону можуть здійснювати творчу діяльність, пов'язану з проектуванням об'єктів архітектури, які передбачені для будівництва на території їх адміністративної діяльності. У таких випадках погодження відповідних архітектурних рішень здійснюється органами містобудування та архітектури вищого рівня.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71" w:name="n167"/>
      <w:bookmarkEnd w:id="171"/>
      <w:r w:rsidRPr="00045749">
        <w:rPr>
          <w:rFonts w:ascii="Times New Roman" w:eastAsia="Times New Roman" w:hAnsi="Times New Roman" w:cs="Times New Roman"/>
          <w:i/>
          <w:iCs/>
          <w:sz w:val="24"/>
          <w:szCs w:val="24"/>
          <w:shd w:val="clear" w:color="auto" w:fill="FFFFFF"/>
          <w:lang w:val="uk-UA"/>
        </w:rPr>
        <w:t>{Частина п'ята статті 14 в редакції Закону </w:t>
      </w:r>
      <w:hyperlink r:id="rId128"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Законами </w:t>
      </w:r>
      <w:hyperlink r:id="rId129" w:anchor="n861"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 </w:t>
      </w:r>
      <w:hyperlink r:id="rId130" w:anchor="n311"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2" w:name="n168"/>
      <w:bookmarkEnd w:id="172"/>
      <w:r w:rsidRPr="00045749">
        <w:rPr>
          <w:rFonts w:ascii="Times New Roman" w:eastAsia="Times New Roman" w:hAnsi="Times New Roman" w:cs="Times New Roman"/>
          <w:sz w:val="24"/>
          <w:szCs w:val="24"/>
          <w:lang w:val="uk-UA"/>
        </w:rPr>
        <w:t>Головний архітектор міста, району погоджує містобудівне та архітектурне проектне рішення об'єктів, розташованих в історичній частині міста, історичних ареалах, на магістралях та площах загальноміського значення.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73" w:name="n169"/>
      <w:bookmarkEnd w:id="173"/>
      <w:r w:rsidRPr="00045749">
        <w:rPr>
          <w:rFonts w:ascii="Times New Roman" w:eastAsia="Times New Roman" w:hAnsi="Times New Roman" w:cs="Times New Roman"/>
          <w:i/>
          <w:iCs/>
          <w:sz w:val="24"/>
          <w:szCs w:val="24"/>
          <w:shd w:val="clear" w:color="auto" w:fill="FFFFFF"/>
          <w:lang w:val="uk-UA"/>
        </w:rPr>
        <w:t>{Статтю 14 доповнено частиною шостою згідно із Законом </w:t>
      </w:r>
      <w:hyperlink r:id="rId131"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74" w:name="n170"/>
      <w:bookmarkEnd w:id="174"/>
      <w:r w:rsidRPr="00045749">
        <w:rPr>
          <w:rFonts w:ascii="Times New Roman" w:eastAsia="Times New Roman" w:hAnsi="Times New Roman" w:cs="Times New Roman"/>
          <w:i/>
          <w:iCs/>
          <w:sz w:val="24"/>
          <w:szCs w:val="24"/>
          <w:shd w:val="clear" w:color="auto" w:fill="FFFFFF"/>
          <w:lang w:val="uk-UA"/>
        </w:rPr>
        <w:t>{Статтю 15 виключено на підставі Закону </w:t>
      </w:r>
      <w:hyperlink r:id="rId132" w:anchor="n860"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5" w:name="n171"/>
      <w:bookmarkEnd w:id="175"/>
      <w:r w:rsidRPr="00045749">
        <w:rPr>
          <w:rFonts w:ascii="Times New Roman" w:eastAsia="Times New Roman" w:hAnsi="Times New Roman" w:cs="Times New Roman"/>
          <w:b/>
          <w:bCs/>
          <w:sz w:val="24"/>
          <w:szCs w:val="24"/>
          <w:lang w:val="uk-UA"/>
        </w:rPr>
        <w:t>Стаття 16. </w:t>
      </w:r>
      <w:r w:rsidRPr="00045749">
        <w:rPr>
          <w:rFonts w:ascii="Times New Roman" w:eastAsia="Times New Roman" w:hAnsi="Times New Roman" w:cs="Times New Roman"/>
          <w:sz w:val="24"/>
          <w:szCs w:val="24"/>
          <w:lang w:val="uk-UA"/>
        </w:rPr>
        <w:t>Творчі спілки архітекторів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6" w:name="n172"/>
      <w:bookmarkEnd w:id="176"/>
      <w:r w:rsidRPr="00045749">
        <w:rPr>
          <w:rFonts w:ascii="Times New Roman" w:eastAsia="Times New Roman" w:hAnsi="Times New Roman" w:cs="Times New Roman"/>
          <w:sz w:val="24"/>
          <w:szCs w:val="24"/>
          <w:lang w:val="uk-UA"/>
        </w:rPr>
        <w:t>В Україні діє об'єднання професійних архітекторів - Національна спілка архітекторів України, а також відповідно до законодавства можуть створюватися і діяти інші творчі спілки архітекторів та самоврядні об'єднання у сфері архітектурної діяльності.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77" w:name="n173"/>
      <w:bookmarkEnd w:id="177"/>
      <w:r w:rsidRPr="00045749">
        <w:rPr>
          <w:rFonts w:ascii="Times New Roman" w:eastAsia="Times New Roman" w:hAnsi="Times New Roman" w:cs="Times New Roman"/>
          <w:i/>
          <w:iCs/>
          <w:sz w:val="24"/>
          <w:szCs w:val="24"/>
          <w:shd w:val="clear" w:color="auto" w:fill="FFFFFF"/>
          <w:lang w:val="uk-UA"/>
        </w:rPr>
        <w:t>{Частина перша статті 16 із змінами, внесеними згідно із Законом </w:t>
      </w:r>
      <w:hyperlink r:id="rId133"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8" w:name="n174"/>
      <w:bookmarkEnd w:id="178"/>
      <w:r w:rsidRPr="00045749">
        <w:rPr>
          <w:rFonts w:ascii="Times New Roman" w:eastAsia="Times New Roman" w:hAnsi="Times New Roman" w:cs="Times New Roman"/>
          <w:sz w:val="24"/>
          <w:szCs w:val="24"/>
          <w:lang w:val="uk-UA"/>
        </w:rPr>
        <w:t>Діяльність творчих спілок архітекторів та самоврядних об'єднань у сфері архітектурної діяльності здійснюється на основі їх статутів, зареєстрованих в установленому порядку.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79" w:name="n175"/>
      <w:bookmarkEnd w:id="179"/>
      <w:r w:rsidRPr="00045749">
        <w:rPr>
          <w:rFonts w:ascii="Times New Roman" w:eastAsia="Times New Roman" w:hAnsi="Times New Roman" w:cs="Times New Roman"/>
          <w:i/>
          <w:iCs/>
          <w:sz w:val="24"/>
          <w:szCs w:val="24"/>
          <w:shd w:val="clear" w:color="auto" w:fill="FFFFFF"/>
          <w:lang w:val="uk-UA"/>
        </w:rPr>
        <w:t>{Частина друга статті 16 із змінами, внесеними згідно із Законом </w:t>
      </w:r>
      <w:hyperlink r:id="rId134"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80" w:name="n176"/>
      <w:bookmarkEnd w:id="180"/>
      <w:r w:rsidRPr="00045749">
        <w:rPr>
          <w:rFonts w:ascii="Times New Roman" w:eastAsia="Times New Roman" w:hAnsi="Times New Roman" w:cs="Times New Roman"/>
          <w:i/>
          <w:iCs/>
          <w:sz w:val="24"/>
          <w:szCs w:val="24"/>
          <w:shd w:val="clear" w:color="auto" w:fill="FFFFFF"/>
          <w:lang w:val="uk-UA"/>
        </w:rPr>
        <w:t>{Частину третю статті 16 виключено на підставі Закону </w:t>
      </w:r>
      <w:hyperlink r:id="rId135" w:anchor="n312"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1" w:name="n177"/>
      <w:bookmarkEnd w:id="181"/>
      <w:r w:rsidRPr="00045749">
        <w:rPr>
          <w:rFonts w:ascii="Times New Roman" w:eastAsia="Times New Roman" w:hAnsi="Times New Roman" w:cs="Times New Roman"/>
          <w:b/>
          <w:bCs/>
          <w:sz w:val="24"/>
          <w:szCs w:val="24"/>
          <w:lang w:val="uk-UA"/>
        </w:rPr>
        <w:t>Стаття 16</w:t>
      </w:r>
      <w:r w:rsidRPr="00045749">
        <w:rPr>
          <w:rFonts w:ascii="Times New Roman" w:eastAsia="Times New Roman" w:hAnsi="Times New Roman" w:cs="Times New Roman"/>
          <w:b/>
          <w:bCs/>
          <w:sz w:val="24"/>
          <w:szCs w:val="24"/>
          <w:vertAlign w:val="superscript"/>
          <w:lang w:val="uk-UA"/>
        </w:rPr>
        <w:t>-1</w:t>
      </w:r>
      <w:r w:rsidRPr="00045749">
        <w:rPr>
          <w:rFonts w:ascii="Times New Roman" w:eastAsia="Times New Roman" w:hAnsi="Times New Roman" w:cs="Times New Roman"/>
          <w:b/>
          <w:bCs/>
          <w:sz w:val="24"/>
          <w:szCs w:val="24"/>
          <w:lang w:val="uk-UA"/>
        </w:rPr>
        <w:t>. </w:t>
      </w:r>
      <w:proofErr w:type="spellStart"/>
      <w:r w:rsidRPr="00045749">
        <w:rPr>
          <w:rFonts w:ascii="Times New Roman" w:eastAsia="Times New Roman" w:hAnsi="Times New Roman" w:cs="Times New Roman"/>
          <w:sz w:val="24"/>
          <w:szCs w:val="24"/>
          <w:lang w:val="uk-UA"/>
        </w:rPr>
        <w:t>Саморегулівні</w:t>
      </w:r>
      <w:proofErr w:type="spellEnd"/>
      <w:r w:rsidRPr="00045749">
        <w:rPr>
          <w:rFonts w:ascii="Times New Roman" w:eastAsia="Times New Roman" w:hAnsi="Times New Roman" w:cs="Times New Roman"/>
          <w:sz w:val="24"/>
          <w:szCs w:val="24"/>
          <w:lang w:val="uk-UA"/>
        </w:rPr>
        <w:t xml:space="preserve"> організації у сфері архітектурної діяльності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2" w:name="n178"/>
      <w:bookmarkEnd w:id="182"/>
      <w:r w:rsidRPr="00045749">
        <w:rPr>
          <w:rFonts w:ascii="Times New Roman" w:eastAsia="Times New Roman" w:hAnsi="Times New Roman" w:cs="Times New Roman"/>
          <w:sz w:val="24"/>
          <w:szCs w:val="24"/>
          <w:lang w:val="uk-UA"/>
        </w:rPr>
        <w:t xml:space="preserve">В Україні можуть створюватися і діяти </w:t>
      </w:r>
      <w:proofErr w:type="spellStart"/>
      <w:r w:rsidRPr="00045749">
        <w:rPr>
          <w:rFonts w:ascii="Times New Roman" w:eastAsia="Times New Roman" w:hAnsi="Times New Roman" w:cs="Times New Roman"/>
          <w:sz w:val="24"/>
          <w:szCs w:val="24"/>
          <w:lang w:val="uk-UA"/>
        </w:rPr>
        <w:t>саморегулівні</w:t>
      </w:r>
      <w:proofErr w:type="spellEnd"/>
      <w:r w:rsidRPr="00045749">
        <w:rPr>
          <w:rFonts w:ascii="Times New Roman" w:eastAsia="Times New Roman" w:hAnsi="Times New Roman" w:cs="Times New Roman"/>
          <w:sz w:val="24"/>
          <w:szCs w:val="24"/>
          <w:lang w:val="uk-UA"/>
        </w:rPr>
        <w:t xml:space="preserve"> організації у сфері архітектурної діяльності.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3" w:name="n179"/>
      <w:bookmarkEnd w:id="183"/>
      <w:r w:rsidRPr="00045749">
        <w:rPr>
          <w:rFonts w:ascii="Times New Roman" w:eastAsia="Times New Roman" w:hAnsi="Times New Roman" w:cs="Times New Roman"/>
          <w:sz w:val="24"/>
          <w:szCs w:val="24"/>
          <w:lang w:val="uk-UA"/>
        </w:rPr>
        <w:t xml:space="preserve">Неприбуткові добровільні об'єднання фізичних та юридичних осіб, що провадять підприємницьку та професійну діяльність, набувають статусу </w:t>
      </w:r>
      <w:proofErr w:type="spellStart"/>
      <w:r w:rsidRPr="00045749">
        <w:rPr>
          <w:rFonts w:ascii="Times New Roman" w:eastAsia="Times New Roman" w:hAnsi="Times New Roman" w:cs="Times New Roman"/>
          <w:sz w:val="24"/>
          <w:szCs w:val="24"/>
          <w:lang w:val="uk-UA"/>
        </w:rPr>
        <w:t>саморегулівних</w:t>
      </w:r>
      <w:proofErr w:type="spellEnd"/>
      <w:r w:rsidRPr="00045749">
        <w:rPr>
          <w:rFonts w:ascii="Times New Roman" w:eastAsia="Times New Roman" w:hAnsi="Times New Roman" w:cs="Times New Roman"/>
          <w:sz w:val="24"/>
          <w:szCs w:val="24"/>
          <w:lang w:val="uk-UA"/>
        </w:rPr>
        <w:t xml:space="preserve"> організацій з дня їх реєстрації центральним органом виконавчої влади, що реалізує державну політику у сфері </w:t>
      </w:r>
      <w:r w:rsidRPr="00045749">
        <w:rPr>
          <w:rFonts w:ascii="Times New Roman" w:eastAsia="Times New Roman" w:hAnsi="Times New Roman" w:cs="Times New Roman"/>
          <w:sz w:val="24"/>
          <w:szCs w:val="24"/>
          <w:lang w:val="uk-UA"/>
        </w:rPr>
        <w:lastRenderedPageBreak/>
        <w:t>архітектури, яка здійснюється шляхом внесення інформації про таку організацію до Єдиної державної електронної системи у сфері будівництва.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84" w:name="n180"/>
      <w:bookmarkEnd w:id="184"/>
      <w:r w:rsidRPr="00045749">
        <w:rPr>
          <w:rFonts w:ascii="Times New Roman" w:eastAsia="Times New Roman" w:hAnsi="Times New Roman" w:cs="Times New Roman"/>
          <w:i/>
          <w:iCs/>
          <w:sz w:val="24"/>
          <w:szCs w:val="24"/>
          <w:shd w:val="clear" w:color="auto" w:fill="FFFFFF"/>
          <w:lang w:val="uk-UA"/>
        </w:rPr>
        <w:t>{Частина друга статті 16</w:t>
      </w:r>
      <w:r w:rsidRPr="00045749">
        <w:rPr>
          <w:rFonts w:ascii="Times New Roman" w:eastAsia="Times New Roman" w:hAnsi="Times New Roman" w:cs="Times New Roman"/>
          <w:b/>
          <w:bCs/>
          <w:sz w:val="24"/>
          <w:szCs w:val="24"/>
          <w:shd w:val="clear" w:color="auto" w:fill="FFFFFF"/>
          <w:vertAlign w:val="superscript"/>
          <w:lang w:val="uk-UA"/>
        </w:rPr>
        <w:t>-1</w:t>
      </w:r>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Законами </w:t>
      </w:r>
      <w:hyperlink r:id="rId136" w:anchor="n314"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 </w:t>
      </w:r>
      <w:hyperlink r:id="rId137" w:anchor="n61"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5" w:name="n181"/>
      <w:bookmarkEnd w:id="185"/>
      <w:proofErr w:type="spellStart"/>
      <w:r w:rsidRPr="00045749">
        <w:rPr>
          <w:rFonts w:ascii="Times New Roman" w:eastAsia="Times New Roman" w:hAnsi="Times New Roman" w:cs="Times New Roman"/>
          <w:sz w:val="24"/>
          <w:szCs w:val="24"/>
          <w:lang w:val="uk-UA"/>
        </w:rPr>
        <w:t>Саморегулівні</w:t>
      </w:r>
      <w:proofErr w:type="spellEnd"/>
      <w:r w:rsidRPr="00045749">
        <w:rPr>
          <w:rFonts w:ascii="Times New Roman" w:eastAsia="Times New Roman" w:hAnsi="Times New Roman" w:cs="Times New Roman"/>
          <w:sz w:val="24"/>
          <w:szCs w:val="24"/>
          <w:lang w:val="uk-UA"/>
        </w:rPr>
        <w:t xml:space="preserve"> організації у сфері архітектурної діяльності визначають правила і стандарти підприємницької та професійної діяльності, обов'язкові для виконання всіма членами таких організацій, а також передбачають механізм відшкодування збитків, завданих споживачам унаслідок надання членами </w:t>
      </w:r>
      <w:proofErr w:type="spellStart"/>
      <w:r w:rsidRPr="00045749">
        <w:rPr>
          <w:rFonts w:ascii="Times New Roman" w:eastAsia="Times New Roman" w:hAnsi="Times New Roman" w:cs="Times New Roman"/>
          <w:sz w:val="24"/>
          <w:szCs w:val="24"/>
          <w:lang w:val="uk-UA"/>
        </w:rPr>
        <w:t>саморегулівної</w:t>
      </w:r>
      <w:proofErr w:type="spellEnd"/>
      <w:r w:rsidRPr="00045749">
        <w:rPr>
          <w:rFonts w:ascii="Times New Roman" w:eastAsia="Times New Roman" w:hAnsi="Times New Roman" w:cs="Times New Roman"/>
          <w:sz w:val="24"/>
          <w:szCs w:val="24"/>
          <w:lang w:val="uk-UA"/>
        </w:rPr>
        <w:t xml:space="preserve"> організації товарів, виконання робіт (послуг) неналежної якості.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6" w:name="n182"/>
      <w:bookmarkEnd w:id="186"/>
      <w:proofErr w:type="spellStart"/>
      <w:r w:rsidRPr="00045749">
        <w:rPr>
          <w:rFonts w:ascii="Times New Roman" w:eastAsia="Times New Roman" w:hAnsi="Times New Roman" w:cs="Times New Roman"/>
          <w:sz w:val="24"/>
          <w:szCs w:val="24"/>
          <w:lang w:val="uk-UA"/>
        </w:rPr>
        <w:t>Саморегулівні</w:t>
      </w:r>
      <w:proofErr w:type="spellEnd"/>
      <w:r w:rsidRPr="00045749">
        <w:rPr>
          <w:rFonts w:ascii="Times New Roman" w:eastAsia="Times New Roman" w:hAnsi="Times New Roman" w:cs="Times New Roman"/>
          <w:sz w:val="24"/>
          <w:szCs w:val="24"/>
          <w:lang w:val="uk-UA"/>
        </w:rPr>
        <w:t xml:space="preserve"> організації у сфері архітектурної діяльності можуть на підставі делегованих повноважень проводити професійну атестацію виконавців робіт (послуг), пов'язаних із створенням об'єктів архітектури, та залучатися до ліцензування господарської діяльності членів </w:t>
      </w:r>
      <w:proofErr w:type="spellStart"/>
      <w:r w:rsidRPr="00045749">
        <w:rPr>
          <w:rFonts w:ascii="Times New Roman" w:eastAsia="Times New Roman" w:hAnsi="Times New Roman" w:cs="Times New Roman"/>
          <w:sz w:val="24"/>
          <w:szCs w:val="24"/>
          <w:lang w:val="uk-UA"/>
        </w:rPr>
        <w:t>саморегулівної</w:t>
      </w:r>
      <w:proofErr w:type="spellEnd"/>
      <w:r w:rsidRPr="00045749">
        <w:rPr>
          <w:rFonts w:ascii="Times New Roman" w:eastAsia="Times New Roman" w:hAnsi="Times New Roman" w:cs="Times New Roman"/>
          <w:sz w:val="24"/>
          <w:szCs w:val="24"/>
          <w:lang w:val="uk-UA"/>
        </w:rPr>
        <w:t xml:space="preserve"> організації.</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7" w:name="n183"/>
      <w:bookmarkEnd w:id="187"/>
      <w:r w:rsidRPr="00045749">
        <w:rPr>
          <w:rFonts w:ascii="Times New Roman" w:eastAsia="Times New Roman" w:hAnsi="Times New Roman" w:cs="Times New Roman"/>
          <w:sz w:val="24"/>
          <w:szCs w:val="24"/>
          <w:lang w:val="uk-UA"/>
        </w:rPr>
        <w:t>Центральний орган виконавчої влади, що забезпечує формування державної політики у сфері архітектури, визначає порядок реєстрації таких організацій.</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88" w:name="n184"/>
      <w:bookmarkEnd w:id="188"/>
      <w:r w:rsidRPr="00045749">
        <w:rPr>
          <w:rFonts w:ascii="Times New Roman" w:eastAsia="Times New Roman" w:hAnsi="Times New Roman" w:cs="Times New Roman"/>
          <w:i/>
          <w:iCs/>
          <w:sz w:val="24"/>
          <w:szCs w:val="24"/>
          <w:shd w:val="clear" w:color="auto" w:fill="FFFFFF"/>
          <w:lang w:val="uk-UA"/>
        </w:rPr>
        <w:t>{Частина п'ята статті 16</w:t>
      </w:r>
      <w:r w:rsidRPr="00045749">
        <w:rPr>
          <w:rFonts w:ascii="Times New Roman" w:eastAsia="Times New Roman" w:hAnsi="Times New Roman" w:cs="Times New Roman"/>
          <w:b/>
          <w:bCs/>
          <w:sz w:val="24"/>
          <w:szCs w:val="24"/>
          <w:shd w:val="clear" w:color="auto" w:fill="FFFFFF"/>
          <w:vertAlign w:val="superscript"/>
          <w:lang w:val="uk-UA"/>
        </w:rPr>
        <w:t>-1</w:t>
      </w:r>
      <w:r w:rsidRPr="00045749">
        <w:rPr>
          <w:rFonts w:ascii="Times New Roman" w:eastAsia="Times New Roman" w:hAnsi="Times New Roman" w:cs="Times New Roman"/>
          <w:i/>
          <w:iCs/>
          <w:sz w:val="24"/>
          <w:szCs w:val="24"/>
          <w:shd w:val="clear" w:color="auto" w:fill="FFFFFF"/>
          <w:lang w:val="uk-UA"/>
        </w:rPr>
        <w:t> в редакції Закону </w:t>
      </w:r>
      <w:hyperlink r:id="rId138" w:anchor="n315"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9" w:name="n185"/>
      <w:bookmarkEnd w:id="189"/>
      <w:r w:rsidRPr="00045749">
        <w:rPr>
          <w:rFonts w:ascii="Times New Roman" w:eastAsia="Times New Roman" w:hAnsi="Times New Roman" w:cs="Times New Roman"/>
          <w:sz w:val="24"/>
          <w:szCs w:val="24"/>
          <w:lang w:val="uk-UA"/>
        </w:rPr>
        <w:t xml:space="preserve">Контроль за діяльністю </w:t>
      </w:r>
      <w:proofErr w:type="spellStart"/>
      <w:r w:rsidRPr="00045749">
        <w:rPr>
          <w:rFonts w:ascii="Times New Roman" w:eastAsia="Times New Roman" w:hAnsi="Times New Roman" w:cs="Times New Roman"/>
          <w:sz w:val="24"/>
          <w:szCs w:val="24"/>
          <w:lang w:val="uk-UA"/>
        </w:rPr>
        <w:t>саморегулівних</w:t>
      </w:r>
      <w:proofErr w:type="spellEnd"/>
      <w:r w:rsidRPr="00045749">
        <w:rPr>
          <w:rFonts w:ascii="Times New Roman" w:eastAsia="Times New Roman" w:hAnsi="Times New Roman" w:cs="Times New Roman"/>
          <w:sz w:val="24"/>
          <w:szCs w:val="24"/>
          <w:lang w:val="uk-UA"/>
        </w:rPr>
        <w:t xml:space="preserve"> організацій у сфері архітектурної діяльності здійснює центральний орган виконавчої влади, що реалізує державну політику у сфері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0" w:name="n186"/>
      <w:bookmarkEnd w:id="190"/>
      <w:r w:rsidRPr="00045749">
        <w:rPr>
          <w:rFonts w:ascii="Times New Roman" w:eastAsia="Times New Roman" w:hAnsi="Times New Roman" w:cs="Times New Roman"/>
          <w:i/>
          <w:iCs/>
          <w:sz w:val="24"/>
          <w:szCs w:val="24"/>
          <w:shd w:val="clear" w:color="auto" w:fill="FFFFFF"/>
          <w:lang w:val="uk-UA"/>
        </w:rPr>
        <w:t>{Частина статті 16</w:t>
      </w:r>
      <w:r w:rsidRPr="00045749">
        <w:rPr>
          <w:rFonts w:ascii="Times New Roman" w:eastAsia="Times New Roman" w:hAnsi="Times New Roman" w:cs="Times New Roman"/>
          <w:b/>
          <w:bCs/>
          <w:sz w:val="24"/>
          <w:szCs w:val="24"/>
          <w:shd w:val="clear" w:color="auto" w:fill="FFFFFF"/>
          <w:vertAlign w:val="superscript"/>
          <w:lang w:val="uk-UA"/>
        </w:rPr>
        <w:t>-1</w:t>
      </w:r>
      <w:r w:rsidRPr="00045749">
        <w:rPr>
          <w:rFonts w:ascii="Times New Roman" w:eastAsia="Times New Roman" w:hAnsi="Times New Roman" w:cs="Times New Roman"/>
          <w:i/>
          <w:iCs/>
          <w:sz w:val="24"/>
          <w:szCs w:val="24"/>
          <w:shd w:val="clear" w:color="auto" w:fill="FFFFFF"/>
          <w:lang w:val="uk-UA"/>
        </w:rPr>
        <w:t> в редакції Закону </w:t>
      </w:r>
      <w:hyperlink r:id="rId139" w:anchor="n313"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1" w:name="n187"/>
      <w:bookmarkEnd w:id="191"/>
      <w:r w:rsidRPr="00045749">
        <w:rPr>
          <w:rFonts w:ascii="Times New Roman" w:eastAsia="Times New Roman" w:hAnsi="Times New Roman" w:cs="Times New Roman"/>
          <w:i/>
          <w:iCs/>
          <w:sz w:val="24"/>
          <w:szCs w:val="24"/>
          <w:shd w:val="clear" w:color="auto" w:fill="FFFFFF"/>
          <w:lang w:val="uk-UA"/>
        </w:rPr>
        <w:t>{Розділ III доповнено статтею 16</w:t>
      </w:r>
      <w:r w:rsidRPr="00045749">
        <w:rPr>
          <w:rFonts w:ascii="Times New Roman" w:eastAsia="Times New Roman" w:hAnsi="Times New Roman" w:cs="Times New Roman"/>
          <w:b/>
          <w:bCs/>
          <w:sz w:val="24"/>
          <w:szCs w:val="24"/>
          <w:shd w:val="clear" w:color="auto" w:fill="FFFFFF"/>
          <w:vertAlign w:val="superscript"/>
          <w:lang w:val="uk-UA"/>
        </w:rPr>
        <w:t>-1</w:t>
      </w:r>
      <w:r w:rsidRPr="00045749">
        <w:rPr>
          <w:rFonts w:ascii="Times New Roman" w:eastAsia="Times New Roman" w:hAnsi="Times New Roman" w:cs="Times New Roman"/>
          <w:i/>
          <w:iCs/>
          <w:sz w:val="24"/>
          <w:szCs w:val="24"/>
          <w:shd w:val="clear" w:color="auto" w:fill="FFFFFF"/>
          <w:lang w:val="uk-UA"/>
        </w:rPr>
        <w:t> згідно із Законом </w:t>
      </w:r>
      <w:hyperlink r:id="rId140" w:anchor="n862"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92" w:name="n188"/>
      <w:bookmarkEnd w:id="192"/>
      <w:r w:rsidRPr="00045749">
        <w:rPr>
          <w:rFonts w:ascii="Times New Roman" w:eastAsia="Times New Roman" w:hAnsi="Times New Roman" w:cs="Times New Roman"/>
          <w:b/>
          <w:bCs/>
          <w:sz w:val="24"/>
          <w:szCs w:val="24"/>
          <w:lang w:val="uk-UA"/>
        </w:rPr>
        <w:t>Розділ IV</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ЗДІЙСНЕННЯ АРХІТЕКТУРНОЇ ДІЯЛЬНОСТІ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3" w:name="n189"/>
      <w:bookmarkEnd w:id="193"/>
      <w:r w:rsidRPr="00045749">
        <w:rPr>
          <w:rFonts w:ascii="Times New Roman" w:eastAsia="Times New Roman" w:hAnsi="Times New Roman" w:cs="Times New Roman"/>
          <w:b/>
          <w:bCs/>
          <w:sz w:val="24"/>
          <w:szCs w:val="24"/>
          <w:lang w:val="uk-UA"/>
        </w:rPr>
        <w:t>Стаття 17. </w:t>
      </w:r>
      <w:r w:rsidRPr="00045749">
        <w:rPr>
          <w:rFonts w:ascii="Times New Roman" w:eastAsia="Times New Roman" w:hAnsi="Times New Roman" w:cs="Times New Roman"/>
          <w:sz w:val="24"/>
          <w:szCs w:val="24"/>
          <w:lang w:val="uk-UA"/>
        </w:rPr>
        <w:t>Професійна атестація виконавців робіт (послуг), пов’язаних із створенням об’єктів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4" w:name="n351"/>
      <w:bookmarkEnd w:id="194"/>
      <w:r w:rsidRPr="00045749">
        <w:rPr>
          <w:rFonts w:ascii="Times New Roman" w:eastAsia="Times New Roman" w:hAnsi="Times New Roman" w:cs="Times New Roman"/>
          <w:i/>
          <w:iCs/>
          <w:sz w:val="24"/>
          <w:szCs w:val="24"/>
          <w:shd w:val="clear" w:color="auto" w:fill="FFFFFF"/>
          <w:lang w:val="uk-UA"/>
        </w:rPr>
        <w:t>{Назва статті 17 в редакції Закону </w:t>
      </w:r>
      <w:hyperlink r:id="rId141" w:anchor="n63"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95" w:name="n190"/>
      <w:bookmarkEnd w:id="195"/>
      <w:r w:rsidRPr="00045749">
        <w:rPr>
          <w:rFonts w:ascii="Times New Roman" w:eastAsia="Times New Roman" w:hAnsi="Times New Roman" w:cs="Times New Roman"/>
          <w:i/>
          <w:iCs/>
          <w:sz w:val="24"/>
          <w:szCs w:val="24"/>
          <w:shd w:val="clear" w:color="auto" w:fill="FFFFFF"/>
          <w:lang w:val="uk-UA"/>
        </w:rPr>
        <w:t>{Частину першу статті 17 виключено на підставі Закону </w:t>
      </w:r>
      <w:hyperlink r:id="rId142" w:anchor="n63"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96" w:name="n191"/>
      <w:bookmarkEnd w:id="196"/>
      <w:r w:rsidRPr="00045749">
        <w:rPr>
          <w:rFonts w:ascii="Times New Roman" w:eastAsia="Times New Roman" w:hAnsi="Times New Roman" w:cs="Times New Roman"/>
          <w:i/>
          <w:iCs/>
          <w:sz w:val="24"/>
          <w:szCs w:val="24"/>
          <w:shd w:val="clear" w:color="auto" w:fill="FFFFFF"/>
          <w:lang w:val="uk-UA"/>
        </w:rPr>
        <w:t>{Частину другу статті 17 виключено на підставі Закону </w:t>
      </w:r>
      <w:hyperlink r:id="rId143" w:anchor="n63"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97" w:name="n192"/>
      <w:bookmarkEnd w:id="197"/>
      <w:r w:rsidRPr="00045749">
        <w:rPr>
          <w:rFonts w:ascii="Times New Roman" w:eastAsia="Times New Roman" w:hAnsi="Times New Roman" w:cs="Times New Roman"/>
          <w:i/>
          <w:iCs/>
          <w:sz w:val="24"/>
          <w:szCs w:val="24"/>
          <w:shd w:val="clear" w:color="auto" w:fill="FFFFFF"/>
          <w:lang w:val="uk-UA"/>
        </w:rPr>
        <w:t>{Частину третю статті 17 виключено на підставі Закону </w:t>
      </w:r>
      <w:hyperlink r:id="rId144" w:anchor="n63"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8" w:name="n194"/>
      <w:bookmarkEnd w:id="198"/>
      <w:r w:rsidRPr="00045749">
        <w:rPr>
          <w:rFonts w:ascii="Times New Roman" w:eastAsia="Times New Roman" w:hAnsi="Times New Roman" w:cs="Times New Roman"/>
          <w:sz w:val="24"/>
          <w:szCs w:val="24"/>
          <w:lang w:val="uk-UA"/>
        </w:rPr>
        <w:t>Відповідальні виконавці окремих видів робіт (послуг), пов'язаних із створенням об'єктів архітектури, проходять професійну атестацію. </w:t>
      </w:r>
      <w:hyperlink r:id="rId145" w:tgtFrame="_blank" w:history="1">
        <w:r w:rsidRPr="00045749">
          <w:rPr>
            <w:rFonts w:ascii="Times New Roman" w:eastAsia="Times New Roman" w:hAnsi="Times New Roman" w:cs="Times New Roman"/>
            <w:sz w:val="24"/>
            <w:szCs w:val="24"/>
            <w:lang w:val="uk-UA"/>
          </w:rPr>
          <w:t>Перелік таких видів робіт (послуг)</w:t>
        </w:r>
      </w:hyperlink>
      <w:r w:rsidRPr="00045749">
        <w:rPr>
          <w:rFonts w:ascii="Times New Roman" w:eastAsia="Times New Roman" w:hAnsi="Times New Roman" w:cs="Times New Roman"/>
          <w:sz w:val="24"/>
          <w:szCs w:val="24"/>
          <w:lang w:val="uk-UA"/>
        </w:rPr>
        <w:t> і </w:t>
      </w:r>
      <w:hyperlink r:id="rId146" w:tgtFrame="_blank" w:history="1">
        <w:r w:rsidRPr="00045749">
          <w:rPr>
            <w:rFonts w:ascii="Times New Roman" w:eastAsia="Times New Roman" w:hAnsi="Times New Roman" w:cs="Times New Roman"/>
            <w:sz w:val="24"/>
            <w:szCs w:val="24"/>
            <w:lang w:val="uk-UA"/>
          </w:rPr>
          <w:t>порядок професійної атестації</w:t>
        </w:r>
      </w:hyperlink>
      <w:r w:rsidRPr="00045749">
        <w:rPr>
          <w:rFonts w:ascii="Times New Roman" w:eastAsia="Times New Roman" w:hAnsi="Times New Roman" w:cs="Times New Roman"/>
          <w:sz w:val="24"/>
          <w:szCs w:val="24"/>
          <w:lang w:val="uk-UA"/>
        </w:rPr>
        <w:t> встановлюються Кабінетом Міністрів України.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9" w:name="n195"/>
      <w:bookmarkEnd w:id="199"/>
      <w:r w:rsidRPr="00045749">
        <w:rPr>
          <w:rFonts w:ascii="Times New Roman" w:eastAsia="Times New Roman" w:hAnsi="Times New Roman" w:cs="Times New Roman"/>
          <w:sz w:val="24"/>
          <w:szCs w:val="24"/>
          <w:lang w:val="uk-UA"/>
        </w:rPr>
        <w:t xml:space="preserve">Професійна атестація виконавців робіт (послуг), пов'язаних із створенням об'єктів архітектури, проводиться центральним органом виконавчої влади, що реалізує державну політику у сфері архітектури. Повноваження щодо проведення професійної атестації можуть бути делеговані </w:t>
      </w:r>
      <w:proofErr w:type="spellStart"/>
      <w:r w:rsidRPr="00045749">
        <w:rPr>
          <w:rFonts w:ascii="Times New Roman" w:eastAsia="Times New Roman" w:hAnsi="Times New Roman" w:cs="Times New Roman"/>
          <w:sz w:val="24"/>
          <w:szCs w:val="24"/>
          <w:lang w:val="uk-UA"/>
        </w:rPr>
        <w:t>саморегулівним</w:t>
      </w:r>
      <w:proofErr w:type="spellEnd"/>
      <w:r w:rsidRPr="00045749">
        <w:rPr>
          <w:rFonts w:ascii="Times New Roman" w:eastAsia="Times New Roman" w:hAnsi="Times New Roman" w:cs="Times New Roman"/>
          <w:sz w:val="24"/>
          <w:szCs w:val="24"/>
          <w:lang w:val="uk-UA"/>
        </w:rPr>
        <w:t xml:space="preserve"> організаціям у сфері архітектурної діяльності. </w:t>
      </w:r>
      <w:proofErr w:type="spellStart"/>
      <w:r w:rsidRPr="00045749">
        <w:rPr>
          <w:rFonts w:ascii="Times New Roman" w:eastAsia="Times New Roman" w:hAnsi="Times New Roman" w:cs="Times New Roman"/>
          <w:sz w:val="24"/>
          <w:szCs w:val="24"/>
          <w:lang w:val="uk-UA"/>
        </w:rPr>
        <w:t>Саморегулівна</w:t>
      </w:r>
      <w:proofErr w:type="spellEnd"/>
      <w:r w:rsidRPr="00045749">
        <w:rPr>
          <w:rFonts w:ascii="Times New Roman" w:eastAsia="Times New Roman" w:hAnsi="Times New Roman" w:cs="Times New Roman"/>
          <w:sz w:val="24"/>
          <w:szCs w:val="24"/>
          <w:lang w:val="uk-UA"/>
        </w:rPr>
        <w:t xml:space="preserve"> організація набуває делегованих їй повноважень/припиняє виконувати делеговані їй повноваження з дня внесення до Єдиної державної електронної системи у сфері будівництва відомостей про рішення центрального органу виконавчої влади, що реалізує державну політику у сфері архітектури, про делегування таких повноважень/припинення виконання делегованих повноважень.</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00" w:name="n196"/>
      <w:bookmarkEnd w:id="200"/>
      <w:r w:rsidRPr="00045749">
        <w:rPr>
          <w:rFonts w:ascii="Times New Roman" w:eastAsia="Times New Roman" w:hAnsi="Times New Roman" w:cs="Times New Roman"/>
          <w:i/>
          <w:iCs/>
          <w:sz w:val="24"/>
          <w:szCs w:val="24"/>
          <w:shd w:val="clear" w:color="auto" w:fill="FFFFFF"/>
          <w:lang w:val="uk-UA"/>
        </w:rPr>
        <w:t>{Частина п'ята статті 17 із змінами, внесеними згідно із Законами </w:t>
      </w:r>
      <w:hyperlink r:id="rId147" w:anchor="n321"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 </w:t>
      </w:r>
      <w:hyperlink r:id="rId148" w:anchor="n66"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1" w:name="n197"/>
      <w:bookmarkEnd w:id="201"/>
      <w:r w:rsidRPr="00045749">
        <w:rPr>
          <w:rFonts w:ascii="Times New Roman" w:eastAsia="Times New Roman" w:hAnsi="Times New Roman" w:cs="Times New Roman"/>
          <w:sz w:val="24"/>
          <w:szCs w:val="24"/>
          <w:lang w:val="uk-UA"/>
        </w:rPr>
        <w:t>До професійної атестації допускаються громадяни, які здобули вищу освіту за освітньо-кваліфікаційними рівнями бакалавра, спеціаліста, магістра за напрямом професійної атестації відповідно до кваліфікаційних вимог та мають стаж роботи за фахом не менш як три роки.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02" w:name="n198"/>
      <w:bookmarkEnd w:id="202"/>
      <w:r w:rsidRPr="00045749">
        <w:rPr>
          <w:rFonts w:ascii="Times New Roman" w:eastAsia="Times New Roman" w:hAnsi="Times New Roman" w:cs="Times New Roman"/>
          <w:i/>
          <w:iCs/>
          <w:sz w:val="24"/>
          <w:szCs w:val="24"/>
          <w:shd w:val="clear" w:color="auto" w:fill="FFFFFF"/>
          <w:lang w:val="uk-UA"/>
        </w:rPr>
        <w:t>{Частина шоста статті 17 в редакції Закону</w:t>
      </w:r>
      <w:hyperlink r:id="rId149" w:anchor="n10" w:tgtFrame="_blank" w:history="1">
        <w:r w:rsidRPr="00045749">
          <w:rPr>
            <w:rFonts w:ascii="Times New Roman" w:eastAsia="Times New Roman" w:hAnsi="Times New Roman" w:cs="Times New Roman"/>
            <w:i/>
            <w:iCs/>
            <w:sz w:val="24"/>
            <w:szCs w:val="24"/>
            <w:lang w:val="uk-UA"/>
          </w:rPr>
          <w:t> № 2020-VIII від 13.04.2017</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3" w:name="n199"/>
      <w:bookmarkEnd w:id="203"/>
      <w:r w:rsidRPr="00045749">
        <w:rPr>
          <w:rFonts w:ascii="Times New Roman" w:eastAsia="Times New Roman" w:hAnsi="Times New Roman" w:cs="Times New Roman"/>
          <w:sz w:val="24"/>
          <w:szCs w:val="24"/>
          <w:lang w:val="uk-UA"/>
        </w:rPr>
        <w:t xml:space="preserve">Для проведення професійної атестації громадяни подають заяву про допуск до проведення професійної атестації у паперовій формі або в електронній формі через електронний кабінет </w:t>
      </w:r>
      <w:r w:rsidRPr="00045749">
        <w:rPr>
          <w:rFonts w:ascii="Times New Roman" w:eastAsia="Times New Roman" w:hAnsi="Times New Roman" w:cs="Times New Roman"/>
          <w:sz w:val="24"/>
          <w:szCs w:val="24"/>
          <w:lang w:val="uk-UA"/>
        </w:rPr>
        <w:lastRenderedPageBreak/>
        <w:t>користувача Єдиної державної електронної системи у сфері будівництва чи іншу державну інформаційну систему, інтегровану з Єдиною державною електронною системою у сфері будівництва, до якої додаються: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04" w:name="n355"/>
      <w:bookmarkEnd w:id="204"/>
      <w:r w:rsidRPr="00045749">
        <w:rPr>
          <w:rFonts w:ascii="Times New Roman" w:eastAsia="Times New Roman" w:hAnsi="Times New Roman" w:cs="Times New Roman"/>
          <w:i/>
          <w:iCs/>
          <w:sz w:val="24"/>
          <w:szCs w:val="24"/>
          <w:shd w:val="clear" w:color="auto" w:fill="FFFFFF"/>
          <w:lang w:val="uk-UA"/>
        </w:rPr>
        <w:t>{Абзац перший частини сьомої статті 17 в редакції Закону </w:t>
      </w:r>
      <w:hyperlink r:id="rId150" w:anchor="n67"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5" w:name="n200"/>
      <w:bookmarkEnd w:id="205"/>
      <w:r w:rsidRPr="00045749">
        <w:rPr>
          <w:rFonts w:ascii="Times New Roman" w:eastAsia="Times New Roman" w:hAnsi="Times New Roman" w:cs="Times New Roman"/>
          <w:sz w:val="24"/>
          <w:szCs w:val="24"/>
          <w:lang w:val="uk-UA"/>
        </w:rPr>
        <w:t>копії паспорта та реєстраційного номера облікової картки платника податків (не подається фізичними особами,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податковий орган і мають відмітку в паспорті);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06" w:name="n201"/>
      <w:bookmarkEnd w:id="206"/>
      <w:r w:rsidRPr="00045749">
        <w:rPr>
          <w:rFonts w:ascii="Times New Roman" w:eastAsia="Times New Roman" w:hAnsi="Times New Roman" w:cs="Times New Roman"/>
          <w:i/>
          <w:iCs/>
          <w:sz w:val="24"/>
          <w:szCs w:val="24"/>
          <w:shd w:val="clear" w:color="auto" w:fill="FFFFFF"/>
          <w:lang w:val="uk-UA"/>
        </w:rPr>
        <w:t>{Абзац другий частини сьомої статті 17 із змінами, внесеними згідно із Законами </w:t>
      </w:r>
      <w:hyperlink r:id="rId151" w:anchor="n196" w:tgtFrame="_blank" w:history="1">
        <w:r w:rsidRPr="00045749">
          <w:rPr>
            <w:rFonts w:ascii="Times New Roman" w:eastAsia="Times New Roman" w:hAnsi="Times New Roman" w:cs="Times New Roman"/>
            <w:i/>
            <w:iCs/>
            <w:sz w:val="24"/>
            <w:szCs w:val="24"/>
            <w:lang w:val="uk-UA"/>
          </w:rPr>
          <w:t>№ 406-VII від 04.07.2013</w:t>
        </w:r>
      </w:hyperlink>
      <w:r w:rsidRPr="00045749">
        <w:rPr>
          <w:rFonts w:ascii="Times New Roman" w:eastAsia="Times New Roman" w:hAnsi="Times New Roman" w:cs="Times New Roman"/>
          <w:i/>
          <w:iCs/>
          <w:sz w:val="24"/>
          <w:szCs w:val="24"/>
          <w:shd w:val="clear" w:color="auto" w:fill="FFFFFF"/>
          <w:lang w:val="uk-UA"/>
        </w:rPr>
        <w:t>,</w:t>
      </w:r>
      <w:r w:rsidRPr="00045749">
        <w:rPr>
          <w:rFonts w:ascii="Times New Roman" w:eastAsia="Times New Roman" w:hAnsi="Times New Roman" w:cs="Times New Roman"/>
          <w:sz w:val="24"/>
          <w:szCs w:val="24"/>
          <w:shd w:val="clear" w:color="auto" w:fill="FFFFFF"/>
          <w:lang w:val="uk-UA"/>
        </w:rPr>
        <w:t> </w:t>
      </w:r>
      <w:hyperlink r:id="rId152" w:anchor="n276" w:tgtFrame="_blank" w:history="1">
        <w:r w:rsidRPr="00045749">
          <w:rPr>
            <w:rFonts w:ascii="Times New Roman" w:eastAsia="Times New Roman" w:hAnsi="Times New Roman" w:cs="Times New Roman"/>
            <w:i/>
            <w:iCs/>
            <w:sz w:val="24"/>
            <w:szCs w:val="24"/>
            <w:lang w:val="uk-UA"/>
          </w:rPr>
          <w:t>№ 440-IX від 14.01.2020</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7" w:name="n202"/>
      <w:bookmarkEnd w:id="207"/>
      <w:r w:rsidRPr="00045749">
        <w:rPr>
          <w:rFonts w:ascii="Times New Roman" w:eastAsia="Times New Roman" w:hAnsi="Times New Roman" w:cs="Times New Roman"/>
          <w:sz w:val="24"/>
          <w:szCs w:val="24"/>
          <w:lang w:val="uk-UA"/>
        </w:rPr>
        <w:t>засвідчені в установленому порядку копії документів: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8" w:name="n203"/>
      <w:bookmarkEnd w:id="208"/>
      <w:r w:rsidRPr="00045749">
        <w:rPr>
          <w:rFonts w:ascii="Times New Roman" w:eastAsia="Times New Roman" w:hAnsi="Times New Roman" w:cs="Times New Roman"/>
          <w:sz w:val="24"/>
          <w:szCs w:val="24"/>
          <w:lang w:val="uk-UA"/>
        </w:rPr>
        <w:t>про освіту;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9" w:name="n204"/>
      <w:bookmarkEnd w:id="209"/>
      <w:r w:rsidRPr="00045749">
        <w:rPr>
          <w:rFonts w:ascii="Times New Roman" w:eastAsia="Times New Roman" w:hAnsi="Times New Roman" w:cs="Times New Roman"/>
          <w:sz w:val="24"/>
          <w:szCs w:val="24"/>
          <w:lang w:val="uk-UA"/>
        </w:rPr>
        <w:t>про трудову діяльність та стаж;</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0" w:name="n205"/>
      <w:bookmarkEnd w:id="210"/>
      <w:r w:rsidRPr="00045749">
        <w:rPr>
          <w:rFonts w:ascii="Times New Roman" w:eastAsia="Times New Roman" w:hAnsi="Times New Roman" w:cs="Times New Roman"/>
          <w:sz w:val="24"/>
          <w:szCs w:val="24"/>
          <w:lang w:val="uk-UA"/>
        </w:rPr>
        <w:t>про підвищення кваліфікації протягом останніх п’яти років за відповідними програмами за напрямом професійної атестації;</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1" w:name="n206"/>
      <w:bookmarkEnd w:id="211"/>
      <w:r w:rsidRPr="00045749">
        <w:rPr>
          <w:rFonts w:ascii="Times New Roman" w:eastAsia="Times New Roman" w:hAnsi="Times New Roman" w:cs="Times New Roman"/>
          <w:sz w:val="24"/>
          <w:szCs w:val="24"/>
          <w:lang w:val="uk-UA"/>
        </w:rPr>
        <w:t>стислий звіт про професійну діяльність та/або творчі досягнення.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2" w:name="n207"/>
      <w:bookmarkEnd w:id="212"/>
      <w:r w:rsidRPr="00045749">
        <w:rPr>
          <w:rFonts w:ascii="Times New Roman" w:eastAsia="Times New Roman" w:hAnsi="Times New Roman" w:cs="Times New Roman"/>
          <w:i/>
          <w:iCs/>
          <w:sz w:val="24"/>
          <w:szCs w:val="24"/>
          <w:shd w:val="clear" w:color="auto" w:fill="FFFFFF"/>
          <w:lang w:val="uk-UA"/>
        </w:rPr>
        <w:t>{Частина сьома статті 17 в редакції Закону </w:t>
      </w:r>
      <w:hyperlink r:id="rId153" w:anchor="n26"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3" w:name="n208"/>
      <w:bookmarkEnd w:id="213"/>
      <w:r w:rsidRPr="00045749">
        <w:rPr>
          <w:rFonts w:ascii="Times New Roman" w:eastAsia="Times New Roman" w:hAnsi="Times New Roman" w:cs="Times New Roman"/>
          <w:sz w:val="24"/>
          <w:szCs w:val="24"/>
          <w:lang w:val="uk-UA"/>
        </w:rPr>
        <w:t>Крім того, громадяни можуть подавати інші документи, що підтверджують їх професійну спеціалізацію, рівень знань та кваліфікацію.</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4" w:name="n209"/>
      <w:bookmarkEnd w:id="214"/>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54" w:anchor="n26"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5" w:name="n210"/>
      <w:bookmarkEnd w:id="215"/>
      <w:r w:rsidRPr="00045749">
        <w:rPr>
          <w:rFonts w:ascii="Times New Roman" w:eastAsia="Times New Roman" w:hAnsi="Times New Roman" w:cs="Times New Roman"/>
          <w:sz w:val="24"/>
          <w:szCs w:val="24"/>
          <w:lang w:val="uk-UA"/>
        </w:rPr>
        <w:t>Розгляд заяви про допуск до проведення професійної атестації та поданих документів здійснюється протягом десяти робочих днів з дня їх отримання.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6" w:name="n211"/>
      <w:bookmarkEnd w:id="216"/>
      <w:r w:rsidRPr="00045749">
        <w:rPr>
          <w:rFonts w:ascii="Times New Roman" w:eastAsia="Times New Roman" w:hAnsi="Times New Roman" w:cs="Times New Roman"/>
          <w:i/>
          <w:iCs/>
          <w:sz w:val="24"/>
          <w:szCs w:val="24"/>
          <w:shd w:val="clear" w:color="auto" w:fill="FFFFFF"/>
          <w:lang w:val="uk-UA"/>
        </w:rPr>
        <w:t>{Частина статті 17 в редакції Законів </w:t>
      </w:r>
      <w:hyperlink r:id="rId155" w:anchor="n26"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 </w:t>
      </w:r>
      <w:hyperlink r:id="rId156" w:anchor="n6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7" w:name="n212"/>
      <w:bookmarkEnd w:id="217"/>
      <w:r w:rsidRPr="00045749">
        <w:rPr>
          <w:rFonts w:ascii="Times New Roman" w:eastAsia="Times New Roman" w:hAnsi="Times New Roman" w:cs="Times New Roman"/>
          <w:sz w:val="24"/>
          <w:szCs w:val="24"/>
          <w:lang w:val="uk-UA"/>
        </w:rPr>
        <w:t>У разі якщо за результатами розгляду заяви про допуск до проведення професійної атестації та поданих документів виявлено невідповідність виконавця кваліфікаційним вимогам та/або недостовірну інформацію, приймається рішення про відмову в допуску до проведення професійної атестації з обґрунтуванням причин відмови.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8" w:name="n216"/>
      <w:bookmarkEnd w:id="218"/>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57" w:anchor="n26"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 </w:t>
      </w:r>
      <w:hyperlink r:id="rId158" w:anchor="n6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9" w:name="n217"/>
      <w:bookmarkEnd w:id="219"/>
      <w:r w:rsidRPr="00045749">
        <w:rPr>
          <w:rFonts w:ascii="Times New Roman" w:eastAsia="Times New Roman" w:hAnsi="Times New Roman" w:cs="Times New Roman"/>
          <w:sz w:val="24"/>
          <w:szCs w:val="24"/>
          <w:lang w:val="uk-UA"/>
        </w:rPr>
        <w:t>За відсутності підстав для відмови в допуску до проведення професійної атестації приймається рішення про проведення іспиту для підтвердження професійної спеціалізації, рівня кваліфікації та знань.</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0" w:name="n218"/>
      <w:bookmarkEnd w:id="220"/>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59" w:anchor="n26"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 </w:t>
      </w:r>
      <w:hyperlink r:id="rId160" w:anchor="n6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1" w:name="n357"/>
      <w:bookmarkEnd w:id="221"/>
      <w:r w:rsidRPr="00045749">
        <w:rPr>
          <w:rFonts w:ascii="Times New Roman" w:eastAsia="Times New Roman" w:hAnsi="Times New Roman" w:cs="Times New Roman"/>
          <w:sz w:val="24"/>
          <w:szCs w:val="24"/>
          <w:lang w:val="uk-UA"/>
        </w:rPr>
        <w:t xml:space="preserve">Підставою для відмови у видачі кваліфікаційного сертифіката за результатами іспиту є </w:t>
      </w:r>
      <w:proofErr w:type="spellStart"/>
      <w:r w:rsidRPr="00045749">
        <w:rPr>
          <w:rFonts w:ascii="Times New Roman" w:eastAsia="Times New Roman" w:hAnsi="Times New Roman" w:cs="Times New Roman"/>
          <w:sz w:val="24"/>
          <w:szCs w:val="24"/>
          <w:lang w:val="uk-UA"/>
        </w:rPr>
        <w:t>непідтвердження</w:t>
      </w:r>
      <w:proofErr w:type="spellEnd"/>
      <w:r w:rsidRPr="00045749">
        <w:rPr>
          <w:rFonts w:ascii="Times New Roman" w:eastAsia="Times New Roman" w:hAnsi="Times New Roman" w:cs="Times New Roman"/>
          <w:sz w:val="24"/>
          <w:szCs w:val="24"/>
          <w:lang w:val="uk-UA"/>
        </w:rPr>
        <w:t xml:space="preserve"> професійної спеціалізації, рівня кваліфікації та знань.</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2" w:name="n365"/>
      <w:bookmarkEnd w:id="222"/>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61" w:anchor="n6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3" w:name="n358"/>
      <w:bookmarkEnd w:id="223"/>
      <w:r w:rsidRPr="00045749">
        <w:rPr>
          <w:rFonts w:ascii="Times New Roman" w:eastAsia="Times New Roman" w:hAnsi="Times New Roman" w:cs="Times New Roman"/>
          <w:sz w:val="24"/>
          <w:szCs w:val="24"/>
          <w:lang w:val="uk-UA"/>
        </w:rPr>
        <w:t>Громадянам, які пройшли професійну атестацію, видається відповідний кваліфікаційний сертифікат. Видача кваліфікаційного сертифіката здійснюється на підставі прийнятого рішення про видачу кваліфікаційного сертифіката шляхом внесення запису до Єдиної державної електронної системи у сфері будівництва. Громадяни, які пройшли професійну атестацію, набувають права на виконання відповідних видів робіт з дня внесення до Єдиної державної електронної системи у сфері будівництва запису про кваліфікаційний сертифікат.</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4" w:name="n364"/>
      <w:bookmarkEnd w:id="224"/>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62" w:anchor="n6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5" w:name="n380"/>
      <w:bookmarkEnd w:id="225"/>
      <w:r w:rsidRPr="00045749">
        <w:rPr>
          <w:rFonts w:ascii="Times New Roman" w:eastAsia="Times New Roman" w:hAnsi="Times New Roman" w:cs="Times New Roman"/>
          <w:i/>
          <w:iCs/>
          <w:sz w:val="24"/>
          <w:szCs w:val="24"/>
          <w:shd w:val="clear" w:color="auto" w:fill="FFFFFF"/>
          <w:lang w:val="uk-UA"/>
        </w:rPr>
        <w:t>{Зміни до частини тринадцятої статті 17 див. в Законі </w:t>
      </w:r>
      <w:hyperlink r:id="rId163" w:anchor="n245" w:tgtFrame="_blank" w:history="1">
        <w:r w:rsidRPr="00045749">
          <w:rPr>
            <w:rFonts w:ascii="Times New Roman" w:eastAsia="Times New Roman" w:hAnsi="Times New Roman" w:cs="Times New Roman"/>
            <w:i/>
            <w:iCs/>
            <w:sz w:val="24"/>
            <w:szCs w:val="24"/>
            <w:lang w:val="uk-UA"/>
          </w:rPr>
          <w:t>№ 124-IX від 20.09.2019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6" w:name="n359"/>
      <w:bookmarkEnd w:id="226"/>
      <w:r w:rsidRPr="00045749">
        <w:rPr>
          <w:rFonts w:ascii="Times New Roman" w:eastAsia="Times New Roman" w:hAnsi="Times New Roman" w:cs="Times New Roman"/>
          <w:sz w:val="24"/>
          <w:szCs w:val="24"/>
          <w:lang w:val="uk-UA"/>
        </w:rPr>
        <w:t>Строк проведення іспиту та прийняття рішення про видачу кваліфікаційного сертифіката або про відмову в його видачі за результатами складання іспиту не може перевищувати одного місяця з дня отримання заяви про допуск до проведення професійної атестації та поданих документів.</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7" w:name="n363"/>
      <w:bookmarkEnd w:id="227"/>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64" w:anchor="n6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8" w:name="n360"/>
      <w:bookmarkEnd w:id="228"/>
      <w:r w:rsidRPr="00045749">
        <w:rPr>
          <w:rFonts w:ascii="Times New Roman" w:eastAsia="Times New Roman" w:hAnsi="Times New Roman" w:cs="Times New Roman"/>
          <w:sz w:val="24"/>
          <w:szCs w:val="24"/>
          <w:lang w:val="uk-UA"/>
        </w:rPr>
        <w:lastRenderedPageBreak/>
        <w:t>Рішення про допуск/відмову в допуску до проведення професійної атестації, видачу/відмову у видачі кваліфікаційного сертифіката виготовляються з використанням Єдиної державної електронної системи у сфері будівництва та доводяться до відома громадян, які подали заяву про допуск до проведення професійної атестації, шляхом оприлюднення відповідного рішення на порталі Єдиної державної електронної системи у сфері будівництва та через електронний кабінет користувача цієї системи (у разі його наявності), та/або іншу державну інформаційну систему, інтегровану з електронною системою. Рішення про відмову в допуску до проведення професійної атестації за зверненням громадян, які подали заяву про допуск до проведення професійної атестації, надається у паперовій формі.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9" w:name="n362"/>
      <w:bookmarkEnd w:id="229"/>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65" w:anchor="n6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0" w:name="n361"/>
      <w:bookmarkEnd w:id="230"/>
      <w:r w:rsidRPr="00045749">
        <w:rPr>
          <w:rFonts w:ascii="Times New Roman" w:eastAsia="Times New Roman" w:hAnsi="Times New Roman" w:cs="Times New Roman"/>
          <w:sz w:val="24"/>
          <w:szCs w:val="24"/>
          <w:lang w:val="uk-UA"/>
        </w:rPr>
        <w:t xml:space="preserve">Рішення про відмову в допуску до проведення професійної атестації та відмову у видачі кваліфікаційного сертифіката може бути оскаржене до апеляційної комісії центрального органу виконавчої влади, що реалізує державну політику у сфері архітектури, або </w:t>
      </w:r>
      <w:proofErr w:type="spellStart"/>
      <w:r w:rsidRPr="00045749">
        <w:rPr>
          <w:rFonts w:ascii="Times New Roman" w:eastAsia="Times New Roman" w:hAnsi="Times New Roman" w:cs="Times New Roman"/>
          <w:sz w:val="24"/>
          <w:szCs w:val="24"/>
          <w:lang w:val="uk-UA"/>
        </w:rPr>
        <w:t>саморегулівної</w:t>
      </w:r>
      <w:proofErr w:type="spellEnd"/>
      <w:r w:rsidRPr="00045749">
        <w:rPr>
          <w:rFonts w:ascii="Times New Roman" w:eastAsia="Times New Roman" w:hAnsi="Times New Roman" w:cs="Times New Roman"/>
          <w:sz w:val="24"/>
          <w:szCs w:val="24"/>
          <w:lang w:val="uk-UA"/>
        </w:rPr>
        <w:t xml:space="preserve"> організації у сфері архітектурної діяльності (у разі набуття нею делегованих повноважень) та/або в судовому порядку. Порядок створення апеляційної комісії центрального органу виконавчої влади, що реалізує державну політику у сфері архітектури, та </w:t>
      </w:r>
      <w:proofErr w:type="spellStart"/>
      <w:r w:rsidRPr="00045749">
        <w:rPr>
          <w:rFonts w:ascii="Times New Roman" w:eastAsia="Times New Roman" w:hAnsi="Times New Roman" w:cs="Times New Roman"/>
          <w:sz w:val="24"/>
          <w:szCs w:val="24"/>
          <w:lang w:val="uk-UA"/>
        </w:rPr>
        <w:t>саморегулівної</w:t>
      </w:r>
      <w:proofErr w:type="spellEnd"/>
      <w:r w:rsidRPr="00045749">
        <w:rPr>
          <w:rFonts w:ascii="Times New Roman" w:eastAsia="Times New Roman" w:hAnsi="Times New Roman" w:cs="Times New Roman"/>
          <w:sz w:val="24"/>
          <w:szCs w:val="24"/>
          <w:lang w:val="uk-UA"/>
        </w:rPr>
        <w:t xml:space="preserve"> організації у сфері архітектурної діяльності та розгляду нею скарг визначається Кабінетом Міністрів України в Порядку професійної атестації.</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1" w:name="n356"/>
      <w:bookmarkEnd w:id="231"/>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66" w:anchor="n6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2" w:name="n219"/>
      <w:bookmarkEnd w:id="232"/>
      <w:r w:rsidRPr="00045749">
        <w:rPr>
          <w:rFonts w:ascii="Times New Roman" w:eastAsia="Times New Roman" w:hAnsi="Times New Roman" w:cs="Times New Roman"/>
          <w:sz w:val="24"/>
          <w:szCs w:val="24"/>
          <w:lang w:val="uk-UA"/>
        </w:rPr>
        <w:t>Строк дії кваліфікаційного сертифіката для осіб, які не мають перерви в роботі за фахом понад три роки та підвищують кваліфікацію відповідно до законодавства не рідше ніж один раз на п’ять років, не обмежується. Відомості про дотримання цих вимог вносяться до Єдиної державної електронної системи у сфері будівництва.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3" w:name="n220"/>
      <w:bookmarkEnd w:id="233"/>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67" w:anchor="n26"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168" w:anchor="n79"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4" w:name="n221"/>
      <w:bookmarkEnd w:id="234"/>
      <w:r w:rsidRPr="00045749">
        <w:rPr>
          <w:rFonts w:ascii="Times New Roman" w:eastAsia="Times New Roman" w:hAnsi="Times New Roman" w:cs="Times New Roman"/>
          <w:sz w:val="24"/>
          <w:szCs w:val="24"/>
          <w:lang w:val="uk-UA"/>
        </w:rPr>
        <w:t>Громадяни, які одержали відповідний кваліфікаційний сертифікат, мають особисту печатку та несуть відповідальність за неналежне виконання робіт (послуг), право виконання яких визначено кваліфікаційним сертифікатом, та порушення вимог законодавства, будівельних норм, стандартів і правил.</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5" w:name="n366"/>
      <w:bookmarkEnd w:id="235"/>
      <w:r w:rsidRPr="00045749">
        <w:rPr>
          <w:rFonts w:ascii="Times New Roman" w:eastAsia="Times New Roman" w:hAnsi="Times New Roman" w:cs="Times New Roman"/>
          <w:i/>
          <w:iCs/>
          <w:sz w:val="24"/>
          <w:szCs w:val="24"/>
          <w:shd w:val="clear" w:color="auto" w:fill="FFFFFF"/>
          <w:lang w:val="uk-UA"/>
        </w:rPr>
        <w:t>{Частина вісімнадцята статті 17 із змінами, внесеними згідно із Законом </w:t>
      </w:r>
      <w:hyperlink r:id="rId169" w:anchor="n80"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6" w:name="n222"/>
      <w:bookmarkEnd w:id="236"/>
      <w:r w:rsidRPr="00045749">
        <w:rPr>
          <w:rFonts w:ascii="Times New Roman" w:eastAsia="Times New Roman" w:hAnsi="Times New Roman" w:cs="Times New Roman"/>
          <w:sz w:val="24"/>
          <w:szCs w:val="24"/>
          <w:lang w:val="uk-UA"/>
        </w:rPr>
        <w:t>До виконавців робіт, які пройшли професійну атестацію відповідно до цієї статті, прирівнюються особи, які отримали сертифікати за напрямом професійної атестації в органах з сертифікації персоналу, акредитованих відповідно до </w:t>
      </w:r>
      <w:hyperlink r:id="rId170" w:tgtFrame="_blank" w:history="1">
        <w:r w:rsidRPr="00045749">
          <w:rPr>
            <w:rFonts w:ascii="Times New Roman" w:eastAsia="Times New Roman" w:hAnsi="Times New Roman" w:cs="Times New Roman"/>
            <w:sz w:val="24"/>
            <w:szCs w:val="24"/>
            <w:lang w:val="uk-UA"/>
          </w:rPr>
          <w:t>Закону України</w:t>
        </w:r>
      </w:hyperlink>
      <w:r w:rsidRPr="00045749">
        <w:rPr>
          <w:rFonts w:ascii="Times New Roman" w:eastAsia="Times New Roman" w:hAnsi="Times New Roman" w:cs="Times New Roman"/>
          <w:sz w:val="24"/>
          <w:szCs w:val="24"/>
          <w:lang w:val="uk-UA"/>
        </w:rPr>
        <w:t> "Про акредитацію органів з оцінки відповідності", та включені до Єдиної державної електронної системи у сфері будівництва.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7" w:name="n367"/>
      <w:bookmarkEnd w:id="237"/>
      <w:r w:rsidRPr="00045749">
        <w:rPr>
          <w:rFonts w:ascii="Times New Roman" w:eastAsia="Times New Roman" w:hAnsi="Times New Roman" w:cs="Times New Roman"/>
          <w:i/>
          <w:iCs/>
          <w:sz w:val="24"/>
          <w:szCs w:val="24"/>
          <w:shd w:val="clear" w:color="auto" w:fill="FFFFFF"/>
          <w:lang w:val="uk-UA"/>
        </w:rPr>
        <w:t>{Частина дев'ятнадцята статті 17 в редакції Закону </w:t>
      </w:r>
      <w:hyperlink r:id="rId171" w:anchor="n81"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8" w:name="n369"/>
      <w:bookmarkEnd w:id="238"/>
      <w:r w:rsidRPr="00045749">
        <w:rPr>
          <w:rFonts w:ascii="Times New Roman" w:eastAsia="Times New Roman" w:hAnsi="Times New Roman" w:cs="Times New Roman"/>
          <w:sz w:val="24"/>
          <w:szCs w:val="24"/>
          <w:lang w:val="uk-UA"/>
        </w:rPr>
        <w:t>Органи з сертифікації персоналу протягом трьох робочих днів з дня видачі відповідних сертифікатів направляють в електронній формі перелік осіб, які отримали такі сертифікати, до центрального органу виконавчої влади, що забезпечує формування та реалізує державну політику у сфері будівництва, архітектури, містобудування.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9" w:name="n371"/>
      <w:bookmarkEnd w:id="239"/>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72" w:anchor="n81"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0" w:name="n370"/>
      <w:bookmarkEnd w:id="240"/>
      <w:r w:rsidRPr="00045749">
        <w:rPr>
          <w:rFonts w:ascii="Times New Roman" w:eastAsia="Times New Roman" w:hAnsi="Times New Roman" w:cs="Times New Roman"/>
          <w:sz w:val="24"/>
          <w:szCs w:val="24"/>
          <w:lang w:val="uk-UA"/>
        </w:rPr>
        <w:t>Центральний орган виконавчої влади, що забезпечує формування та реалізує державну політику у сфері будівництва, архітектури, містобудування, не пізніше наступного робочого для з дня отримання переліку осіб, які отримали сертифікати в органах з сертифікації персоналу, вносить відповідні відомості до Єдиної державної електронної системи у сфері будівництва.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1" w:name="n368"/>
      <w:bookmarkEnd w:id="241"/>
      <w:r w:rsidRPr="00045749">
        <w:rPr>
          <w:rFonts w:ascii="Times New Roman" w:eastAsia="Times New Roman" w:hAnsi="Times New Roman" w:cs="Times New Roman"/>
          <w:i/>
          <w:iCs/>
          <w:sz w:val="24"/>
          <w:szCs w:val="24"/>
          <w:shd w:val="clear" w:color="auto" w:fill="FFFFFF"/>
          <w:lang w:val="uk-UA"/>
        </w:rPr>
        <w:t>{Частина статті 17 в редакції Закону </w:t>
      </w:r>
      <w:hyperlink r:id="rId173" w:anchor="n81"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2" w:name="n223"/>
      <w:bookmarkEnd w:id="242"/>
      <w:r w:rsidRPr="00045749">
        <w:rPr>
          <w:rFonts w:ascii="Times New Roman" w:eastAsia="Times New Roman" w:hAnsi="Times New Roman" w:cs="Times New Roman"/>
          <w:sz w:val="24"/>
          <w:szCs w:val="24"/>
          <w:lang w:val="uk-UA"/>
        </w:rPr>
        <w:lastRenderedPageBreak/>
        <w:t>Порядок внесення плати за проведення професійної атестації та її розміри затверджуються центральним органом виконавчої влади, що забезпечує формування державної політики у сфері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3" w:name="n224"/>
      <w:bookmarkEnd w:id="243"/>
      <w:r w:rsidRPr="00045749">
        <w:rPr>
          <w:rFonts w:ascii="Times New Roman" w:eastAsia="Times New Roman" w:hAnsi="Times New Roman" w:cs="Times New Roman"/>
          <w:i/>
          <w:iCs/>
          <w:sz w:val="24"/>
          <w:szCs w:val="24"/>
          <w:shd w:val="clear" w:color="auto" w:fill="FFFFFF"/>
          <w:lang w:val="uk-UA"/>
        </w:rPr>
        <w:t>{Частина статті 17 із змінами, внесеними згідно із Законами </w:t>
      </w:r>
      <w:hyperlink r:id="rId174" w:anchor="n26"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 </w:t>
      </w:r>
      <w:hyperlink r:id="rId175" w:anchor="n86"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4" w:name="n373"/>
      <w:bookmarkEnd w:id="244"/>
      <w:r w:rsidRPr="00045749">
        <w:rPr>
          <w:rFonts w:ascii="Times New Roman" w:eastAsia="Times New Roman" w:hAnsi="Times New Roman" w:cs="Times New Roman"/>
          <w:sz w:val="24"/>
          <w:szCs w:val="24"/>
          <w:lang w:val="uk-UA"/>
        </w:rPr>
        <w:t>Порядок позбавлення кваліфікаційного сертифіката визначається Кабінетом Міністрів України в Порядку професійної атестації.</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5" w:name="n375"/>
      <w:bookmarkEnd w:id="245"/>
      <w:r w:rsidRPr="00045749">
        <w:rPr>
          <w:rFonts w:ascii="Times New Roman" w:eastAsia="Times New Roman" w:hAnsi="Times New Roman" w:cs="Times New Roman"/>
          <w:i/>
          <w:iCs/>
          <w:sz w:val="24"/>
          <w:szCs w:val="24"/>
          <w:shd w:val="clear" w:color="auto" w:fill="FFFFFF"/>
          <w:lang w:val="uk-UA"/>
        </w:rPr>
        <w:t>{Статтю 17 доповнено частиною двадцять третьою згідно із Законом </w:t>
      </w:r>
      <w:hyperlink r:id="rId176" w:anchor="n87"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6" w:name="n374"/>
      <w:bookmarkEnd w:id="246"/>
      <w:r w:rsidRPr="00045749">
        <w:rPr>
          <w:rFonts w:ascii="Times New Roman" w:eastAsia="Times New Roman" w:hAnsi="Times New Roman" w:cs="Times New Roman"/>
          <w:sz w:val="24"/>
          <w:szCs w:val="24"/>
          <w:lang w:val="uk-UA"/>
        </w:rPr>
        <w:t xml:space="preserve">Плата за проведення професійної атестації зараховується до доходів Державного бюджету України, крім випадків проведення професійної атестації на підставі делегованих повноважень </w:t>
      </w:r>
      <w:proofErr w:type="spellStart"/>
      <w:r w:rsidRPr="00045749">
        <w:rPr>
          <w:rFonts w:ascii="Times New Roman" w:eastAsia="Times New Roman" w:hAnsi="Times New Roman" w:cs="Times New Roman"/>
          <w:sz w:val="24"/>
          <w:szCs w:val="24"/>
          <w:lang w:val="uk-UA"/>
        </w:rPr>
        <w:t>саморегулівними</w:t>
      </w:r>
      <w:proofErr w:type="spellEnd"/>
      <w:r w:rsidRPr="00045749">
        <w:rPr>
          <w:rFonts w:ascii="Times New Roman" w:eastAsia="Times New Roman" w:hAnsi="Times New Roman" w:cs="Times New Roman"/>
          <w:sz w:val="24"/>
          <w:szCs w:val="24"/>
          <w:lang w:val="uk-UA"/>
        </w:rPr>
        <w:t xml:space="preserve"> організаціями у сфері архітектурної діяльності.</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7" w:name="n372"/>
      <w:bookmarkEnd w:id="247"/>
      <w:r w:rsidRPr="00045749">
        <w:rPr>
          <w:rFonts w:ascii="Times New Roman" w:eastAsia="Times New Roman" w:hAnsi="Times New Roman" w:cs="Times New Roman"/>
          <w:i/>
          <w:iCs/>
          <w:sz w:val="24"/>
          <w:szCs w:val="24"/>
          <w:shd w:val="clear" w:color="auto" w:fill="FFFFFF"/>
          <w:lang w:val="uk-UA"/>
        </w:rPr>
        <w:t>{Статтю 17 доповнено частиною двадцять четвертою згідно із Законом </w:t>
      </w:r>
      <w:hyperlink r:id="rId177" w:anchor="n87"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8" w:name="n225"/>
      <w:bookmarkEnd w:id="248"/>
      <w:r w:rsidRPr="00045749">
        <w:rPr>
          <w:rFonts w:ascii="Times New Roman" w:eastAsia="Times New Roman" w:hAnsi="Times New Roman" w:cs="Times New Roman"/>
          <w:i/>
          <w:iCs/>
          <w:sz w:val="24"/>
          <w:szCs w:val="24"/>
          <w:shd w:val="clear" w:color="auto" w:fill="FFFFFF"/>
          <w:lang w:val="uk-UA"/>
        </w:rPr>
        <w:t>{Стаття 17 із змінами, внесеними згідно із Законами </w:t>
      </w:r>
      <w:hyperlink r:id="rId178" w:tgtFrame="_blank" w:history="1">
        <w:r w:rsidRPr="00045749">
          <w:rPr>
            <w:rFonts w:ascii="Times New Roman" w:eastAsia="Times New Roman" w:hAnsi="Times New Roman" w:cs="Times New Roman"/>
            <w:i/>
            <w:iCs/>
            <w:sz w:val="24"/>
            <w:szCs w:val="24"/>
            <w:lang w:val="uk-UA"/>
          </w:rPr>
          <w:t>№ 3370-IV від 19.01.2006</w:t>
        </w:r>
      </w:hyperlink>
      <w:r w:rsidRPr="00045749">
        <w:rPr>
          <w:rFonts w:ascii="Times New Roman" w:eastAsia="Times New Roman" w:hAnsi="Times New Roman" w:cs="Times New Roman"/>
          <w:i/>
          <w:iCs/>
          <w:sz w:val="24"/>
          <w:szCs w:val="24"/>
          <w:shd w:val="clear" w:color="auto" w:fill="FFFFFF"/>
          <w:lang w:val="uk-UA"/>
        </w:rPr>
        <w:t>, </w:t>
      </w:r>
      <w:hyperlink r:id="rId179"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180" w:anchor="n869"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49" w:name="n226"/>
      <w:bookmarkEnd w:id="249"/>
      <w:r w:rsidRPr="00045749">
        <w:rPr>
          <w:rFonts w:ascii="Times New Roman" w:eastAsia="Times New Roman" w:hAnsi="Times New Roman" w:cs="Times New Roman"/>
          <w:i/>
          <w:iCs/>
          <w:sz w:val="24"/>
          <w:szCs w:val="24"/>
          <w:shd w:val="clear" w:color="auto" w:fill="FFFFFF"/>
          <w:lang w:val="uk-UA"/>
        </w:rPr>
        <w:t>{Статтю 18  виключено на підставі Закону </w:t>
      </w:r>
      <w:hyperlink r:id="rId181" w:anchor="n323" w:tgtFrame="_blank" w:history="1">
        <w:r w:rsidRPr="00045749">
          <w:rPr>
            <w:rFonts w:ascii="Times New Roman" w:eastAsia="Times New Roman" w:hAnsi="Times New Roman" w:cs="Times New Roman"/>
            <w:i/>
            <w:iCs/>
            <w:sz w:val="24"/>
            <w:szCs w:val="24"/>
            <w:lang w:val="uk-UA"/>
          </w:rPr>
          <w:t>№ 5459-VI від 16.10.2012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0" w:name="n227"/>
      <w:bookmarkEnd w:id="250"/>
      <w:r w:rsidRPr="00045749">
        <w:rPr>
          <w:rFonts w:ascii="Times New Roman" w:eastAsia="Times New Roman" w:hAnsi="Times New Roman" w:cs="Times New Roman"/>
          <w:b/>
          <w:bCs/>
          <w:sz w:val="24"/>
          <w:szCs w:val="24"/>
          <w:lang w:val="uk-UA"/>
        </w:rPr>
        <w:t>Стаття 19. </w:t>
      </w:r>
      <w:r w:rsidRPr="00045749">
        <w:rPr>
          <w:rFonts w:ascii="Times New Roman" w:eastAsia="Times New Roman" w:hAnsi="Times New Roman" w:cs="Times New Roman"/>
          <w:sz w:val="24"/>
          <w:szCs w:val="24"/>
          <w:lang w:val="uk-UA"/>
        </w:rPr>
        <w:t>Проектні роботи, виконання яких не потребує наявності відповідного кваліфікаційного сертифіката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1" w:name="n228"/>
      <w:bookmarkEnd w:id="251"/>
      <w:r w:rsidRPr="00045749">
        <w:rPr>
          <w:rFonts w:ascii="Times New Roman" w:eastAsia="Times New Roman" w:hAnsi="Times New Roman" w:cs="Times New Roman"/>
          <w:sz w:val="24"/>
          <w:szCs w:val="24"/>
          <w:lang w:val="uk-UA"/>
        </w:rPr>
        <w:t>Виконання проектних робіт по створенню об'єктів архітектури не потребує наявності у фахівців відповідного кваліфікаційного сертифіката у разі: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2" w:name="n229"/>
      <w:bookmarkEnd w:id="252"/>
      <w:r w:rsidRPr="00045749">
        <w:rPr>
          <w:rFonts w:ascii="Times New Roman" w:eastAsia="Times New Roman" w:hAnsi="Times New Roman" w:cs="Times New Roman"/>
          <w:sz w:val="24"/>
          <w:szCs w:val="24"/>
          <w:lang w:val="uk-UA"/>
        </w:rPr>
        <w:t>здійснення фахівцями проектних робіт під керівництвом архітектора чи іншого фахівця, який має кваліфікаційний сертифікат на виконання робіт відповідного профілю;</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3" w:name="n230"/>
      <w:bookmarkEnd w:id="253"/>
      <w:r w:rsidRPr="00045749">
        <w:rPr>
          <w:rFonts w:ascii="Times New Roman" w:eastAsia="Times New Roman" w:hAnsi="Times New Roman" w:cs="Times New Roman"/>
          <w:sz w:val="24"/>
          <w:szCs w:val="24"/>
          <w:lang w:val="uk-UA"/>
        </w:rPr>
        <w:t>розроблення проектних матеріалів, не передбачених для реалізації (ескізні, пошукові, концептуальні тощо), пропозицій щодо можливості і умов забудови будь-якої земельної ділянки;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4" w:name="n231"/>
      <w:bookmarkEnd w:id="254"/>
      <w:r w:rsidRPr="00045749">
        <w:rPr>
          <w:rFonts w:ascii="Times New Roman" w:eastAsia="Times New Roman" w:hAnsi="Times New Roman" w:cs="Times New Roman"/>
          <w:sz w:val="24"/>
          <w:szCs w:val="24"/>
          <w:lang w:val="uk-UA"/>
        </w:rPr>
        <w:t>виконання робіт, що пов'язані з участю в містобудівних та архітектурних конкурсах, якщо їх умовами не передбачено інше;</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5" w:name="n232"/>
      <w:bookmarkEnd w:id="255"/>
      <w:r w:rsidRPr="00045749">
        <w:rPr>
          <w:rFonts w:ascii="Times New Roman" w:eastAsia="Times New Roman" w:hAnsi="Times New Roman" w:cs="Times New Roman"/>
          <w:sz w:val="24"/>
          <w:szCs w:val="24"/>
          <w:lang w:val="uk-UA"/>
        </w:rPr>
        <w:t>проектування об’єктів, які відповідно до законодавства не потребують отримання документів, що дають право на виконання будівельних робіт.</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56" w:name="n233"/>
      <w:bookmarkEnd w:id="256"/>
      <w:r w:rsidRPr="00045749">
        <w:rPr>
          <w:rFonts w:ascii="Times New Roman" w:eastAsia="Times New Roman" w:hAnsi="Times New Roman" w:cs="Times New Roman"/>
          <w:i/>
          <w:iCs/>
          <w:sz w:val="24"/>
          <w:szCs w:val="24"/>
          <w:shd w:val="clear" w:color="auto" w:fill="FFFFFF"/>
          <w:lang w:val="uk-UA"/>
        </w:rPr>
        <w:t>{Статтю 19 доповнено абзацом п'ятим згідно із Законом </w:t>
      </w:r>
      <w:hyperlink r:id="rId182"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183" w:tgtFrame="_blank" w:history="1">
        <w:r w:rsidRPr="00045749">
          <w:rPr>
            <w:rFonts w:ascii="Times New Roman" w:eastAsia="Times New Roman" w:hAnsi="Times New Roman" w:cs="Times New Roman"/>
            <w:i/>
            <w:iCs/>
            <w:sz w:val="24"/>
            <w:szCs w:val="24"/>
            <w:lang w:val="uk-UA"/>
          </w:rPr>
          <w:t>№ 4220-VI від 22.12.2011</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184" w:anchor="n65" w:tgtFrame="_blank" w:history="1">
        <w:r w:rsidRPr="00045749">
          <w:rPr>
            <w:rFonts w:ascii="Times New Roman" w:eastAsia="Times New Roman" w:hAnsi="Times New Roman" w:cs="Times New Roman"/>
            <w:i/>
            <w:iCs/>
            <w:sz w:val="24"/>
            <w:szCs w:val="24"/>
            <w:lang w:val="uk-UA"/>
          </w:rPr>
          <w:t>№ 1817-VIII від 17.01.2017</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7" w:name="n234"/>
      <w:bookmarkEnd w:id="257"/>
      <w:r w:rsidRPr="00045749">
        <w:rPr>
          <w:rFonts w:ascii="Times New Roman" w:eastAsia="Times New Roman" w:hAnsi="Times New Roman" w:cs="Times New Roman"/>
          <w:b/>
          <w:bCs/>
          <w:sz w:val="24"/>
          <w:szCs w:val="24"/>
          <w:lang w:val="uk-UA"/>
        </w:rPr>
        <w:t>Стаття 20. </w:t>
      </w:r>
      <w:r w:rsidRPr="00045749">
        <w:rPr>
          <w:rFonts w:ascii="Times New Roman" w:eastAsia="Times New Roman" w:hAnsi="Times New Roman" w:cs="Times New Roman"/>
          <w:sz w:val="24"/>
          <w:szCs w:val="24"/>
          <w:lang w:val="uk-UA"/>
        </w:rPr>
        <w:t>Здійснення архітектурної діяльності іноземцями та особами без громадянства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8" w:name="n235"/>
      <w:bookmarkEnd w:id="258"/>
      <w:r w:rsidRPr="00045749">
        <w:rPr>
          <w:rFonts w:ascii="Times New Roman" w:eastAsia="Times New Roman" w:hAnsi="Times New Roman" w:cs="Times New Roman"/>
          <w:sz w:val="24"/>
          <w:szCs w:val="24"/>
          <w:lang w:val="uk-UA"/>
        </w:rPr>
        <w:t>Іноземці та особи без громадянства, які перебувають в Україні на законних підставах, при здійсненні архітектурної діяльності користуються такими самими правами та несуть такі самі обов'язки, як і громадяни України, якщо інше не передбачено законами і міжнародними договорами України, згода на обов'язковість яких надана Верховною Радою України.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9" w:name="n236"/>
      <w:bookmarkEnd w:id="259"/>
      <w:r w:rsidRPr="00045749">
        <w:rPr>
          <w:rFonts w:ascii="Times New Roman" w:eastAsia="Times New Roman" w:hAnsi="Times New Roman" w:cs="Times New Roman"/>
          <w:sz w:val="24"/>
          <w:szCs w:val="24"/>
          <w:lang w:val="uk-UA"/>
        </w:rPr>
        <w:t>На території України іноземці та особи без громадянства, які не отримали відповідний кваліфікаційний сертифікат, можуть виконувати роботи, визначені </w:t>
      </w:r>
      <w:hyperlink r:id="rId185" w:anchor="n227" w:history="1">
        <w:r w:rsidRPr="00045749">
          <w:rPr>
            <w:rFonts w:ascii="Times New Roman" w:eastAsia="Times New Roman" w:hAnsi="Times New Roman" w:cs="Times New Roman"/>
            <w:sz w:val="24"/>
            <w:szCs w:val="24"/>
            <w:lang w:val="uk-UA"/>
          </w:rPr>
          <w:t>статтею 19</w:t>
        </w:r>
      </w:hyperlink>
      <w:r w:rsidRPr="00045749">
        <w:rPr>
          <w:rFonts w:ascii="Times New Roman" w:eastAsia="Times New Roman" w:hAnsi="Times New Roman" w:cs="Times New Roman"/>
          <w:sz w:val="24"/>
          <w:szCs w:val="24"/>
          <w:lang w:val="uk-UA"/>
        </w:rPr>
        <w:t> цього Закону, та брати участь у розробленні містобудівної документації, здійснювати проектування об'єктів архітектури, розробляти робочу документацію для будівництва лише на підставі договорів із фахівцями, які мають кваліфікаційний сертифікат.</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60" w:name="n237"/>
      <w:bookmarkEnd w:id="260"/>
      <w:r w:rsidRPr="00045749">
        <w:rPr>
          <w:rFonts w:ascii="Times New Roman" w:eastAsia="Times New Roman" w:hAnsi="Times New Roman" w:cs="Times New Roman"/>
          <w:i/>
          <w:iCs/>
          <w:sz w:val="24"/>
          <w:szCs w:val="24"/>
          <w:shd w:val="clear" w:color="auto" w:fill="FFFFFF"/>
          <w:lang w:val="uk-UA"/>
        </w:rPr>
        <w:t>{Частина друга статті 20 із змінами, внесеними згідно із Законами </w:t>
      </w:r>
      <w:hyperlink r:id="rId186" w:tgtFrame="_blank" w:history="1">
        <w:r w:rsidRPr="00045749">
          <w:rPr>
            <w:rFonts w:ascii="Times New Roman" w:eastAsia="Times New Roman" w:hAnsi="Times New Roman" w:cs="Times New Roman"/>
            <w:i/>
            <w:iCs/>
            <w:sz w:val="24"/>
            <w:szCs w:val="24"/>
            <w:lang w:val="uk-UA"/>
          </w:rPr>
          <w:t>№ 3370-IV від 19.01.2006</w:t>
        </w:r>
      </w:hyperlink>
      <w:r w:rsidRPr="00045749">
        <w:rPr>
          <w:rFonts w:ascii="Times New Roman" w:eastAsia="Times New Roman" w:hAnsi="Times New Roman" w:cs="Times New Roman"/>
          <w:i/>
          <w:iCs/>
          <w:sz w:val="24"/>
          <w:szCs w:val="24"/>
          <w:shd w:val="clear" w:color="auto" w:fill="FFFFFF"/>
          <w:lang w:val="uk-UA"/>
        </w:rPr>
        <w:t>, </w:t>
      </w:r>
      <w:hyperlink r:id="rId187"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w:t>
      </w:r>
      <w:hyperlink r:id="rId188" w:anchor="n90"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1" w:name="n238"/>
      <w:bookmarkEnd w:id="261"/>
      <w:r w:rsidRPr="00045749">
        <w:rPr>
          <w:rFonts w:ascii="Times New Roman" w:eastAsia="Times New Roman" w:hAnsi="Times New Roman" w:cs="Times New Roman"/>
          <w:b/>
          <w:bCs/>
          <w:sz w:val="24"/>
          <w:szCs w:val="24"/>
          <w:lang w:val="uk-UA"/>
        </w:rPr>
        <w:t>Стаття 21. </w:t>
      </w:r>
      <w:r w:rsidRPr="00045749">
        <w:rPr>
          <w:rFonts w:ascii="Times New Roman" w:eastAsia="Times New Roman" w:hAnsi="Times New Roman" w:cs="Times New Roman"/>
          <w:sz w:val="24"/>
          <w:szCs w:val="24"/>
          <w:lang w:val="uk-UA"/>
        </w:rPr>
        <w:t>Здійснення архітектурної діяльності фізичними та юридичними особами України на території іноземних держав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2" w:name="n239"/>
      <w:bookmarkEnd w:id="262"/>
      <w:r w:rsidRPr="00045749">
        <w:rPr>
          <w:rFonts w:ascii="Times New Roman" w:eastAsia="Times New Roman" w:hAnsi="Times New Roman" w:cs="Times New Roman"/>
          <w:sz w:val="24"/>
          <w:szCs w:val="24"/>
          <w:lang w:val="uk-UA"/>
        </w:rPr>
        <w:lastRenderedPageBreak/>
        <w:t>Фізичні та юридичні особи України здійснюють архітектурну діяльність на території інших держав відповідно до законів та міжнародних договорів України, згода на обов'язковість яких надана Верховною Радою України, а так само до законодавства країни перебування.</w:t>
      </w:r>
    </w:p>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63" w:name="n240"/>
      <w:bookmarkEnd w:id="263"/>
      <w:r w:rsidRPr="00045749">
        <w:rPr>
          <w:rFonts w:ascii="Times New Roman" w:eastAsia="Times New Roman" w:hAnsi="Times New Roman" w:cs="Times New Roman"/>
          <w:b/>
          <w:bCs/>
          <w:sz w:val="24"/>
          <w:szCs w:val="24"/>
          <w:lang w:val="uk-UA"/>
        </w:rPr>
        <w:t>Розділ V</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ПРАВА І ОБОВ'ЯЗКИ СУБ'ЄКТІВ АРХІТЕКТУРНОЇ ДІЯЛЬНОСТІ ПРИ СТВОРЕННІ ТА ЕКСПЛУАТАЦІЇ ОБ'ЄКТІВ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4" w:name="n241"/>
      <w:bookmarkEnd w:id="264"/>
      <w:r w:rsidRPr="00045749">
        <w:rPr>
          <w:rFonts w:ascii="Times New Roman" w:eastAsia="Times New Roman" w:hAnsi="Times New Roman" w:cs="Times New Roman"/>
          <w:b/>
          <w:bCs/>
          <w:sz w:val="24"/>
          <w:szCs w:val="24"/>
          <w:lang w:val="uk-UA"/>
        </w:rPr>
        <w:t>Стаття 22. </w:t>
      </w:r>
      <w:r w:rsidRPr="00045749">
        <w:rPr>
          <w:rFonts w:ascii="Times New Roman" w:eastAsia="Times New Roman" w:hAnsi="Times New Roman" w:cs="Times New Roman"/>
          <w:sz w:val="24"/>
          <w:szCs w:val="24"/>
          <w:lang w:val="uk-UA"/>
        </w:rPr>
        <w:t>Права архітектора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5" w:name="n242"/>
      <w:bookmarkEnd w:id="265"/>
      <w:r w:rsidRPr="00045749">
        <w:rPr>
          <w:rFonts w:ascii="Times New Roman" w:eastAsia="Times New Roman" w:hAnsi="Times New Roman" w:cs="Times New Roman"/>
          <w:sz w:val="24"/>
          <w:szCs w:val="24"/>
          <w:lang w:val="uk-UA"/>
        </w:rPr>
        <w:t>Архітектор під час проектування і будівництва об'єктів архітектури має право:</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6" w:name="n243"/>
      <w:bookmarkEnd w:id="266"/>
      <w:r w:rsidRPr="00045749">
        <w:rPr>
          <w:rFonts w:ascii="Times New Roman" w:eastAsia="Times New Roman" w:hAnsi="Times New Roman" w:cs="Times New Roman"/>
          <w:sz w:val="24"/>
          <w:szCs w:val="24"/>
          <w:lang w:val="uk-UA"/>
        </w:rPr>
        <w:t>без попереднього дозволу розробляти проектні пропозиції щодо забудови будь-якої земельної ділянки для визначення можливості і умов здійснення на ній будівництва об'єкта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7" w:name="n244"/>
      <w:bookmarkEnd w:id="267"/>
      <w:r w:rsidRPr="00045749">
        <w:rPr>
          <w:rFonts w:ascii="Times New Roman" w:eastAsia="Times New Roman" w:hAnsi="Times New Roman" w:cs="Times New Roman"/>
          <w:sz w:val="24"/>
          <w:szCs w:val="24"/>
          <w:lang w:val="uk-UA"/>
        </w:rPr>
        <w:t>за дорученням замовника одержувати в установленому порядку містобудівні умови та обмеження забудови земельної ділянки і технічні умови щодо інженерного забезпечення об'єкта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68" w:name="n245"/>
      <w:bookmarkEnd w:id="268"/>
      <w:r w:rsidRPr="00045749">
        <w:rPr>
          <w:rFonts w:ascii="Times New Roman" w:eastAsia="Times New Roman" w:hAnsi="Times New Roman" w:cs="Times New Roman"/>
          <w:i/>
          <w:iCs/>
          <w:sz w:val="24"/>
          <w:szCs w:val="24"/>
          <w:shd w:val="clear" w:color="auto" w:fill="FFFFFF"/>
          <w:lang w:val="uk-UA"/>
        </w:rPr>
        <w:t>{Абзац третій статті 22 із змінами, внесеними згідно із Законом </w:t>
      </w:r>
      <w:hyperlink r:id="rId189"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190" w:anchor="n891"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9" w:name="n246"/>
      <w:bookmarkEnd w:id="269"/>
      <w:r w:rsidRPr="00045749">
        <w:rPr>
          <w:rFonts w:ascii="Times New Roman" w:eastAsia="Times New Roman" w:hAnsi="Times New Roman" w:cs="Times New Roman"/>
          <w:sz w:val="24"/>
          <w:szCs w:val="24"/>
          <w:lang w:val="uk-UA"/>
        </w:rPr>
        <w:t>вільно обирати засоби і способи реалізації архітектурного рішення;</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0" w:name="n247"/>
      <w:bookmarkEnd w:id="270"/>
      <w:r w:rsidRPr="00045749">
        <w:rPr>
          <w:rFonts w:ascii="Times New Roman" w:eastAsia="Times New Roman" w:hAnsi="Times New Roman" w:cs="Times New Roman"/>
          <w:sz w:val="24"/>
          <w:szCs w:val="24"/>
          <w:lang w:val="uk-UA"/>
        </w:rPr>
        <w:t>за погодженням із замовником вносити в межах містобудівних умов та обмежень забудови земельної ділянки зміни до затвердженого проекту;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71" w:name="n248"/>
      <w:bookmarkEnd w:id="271"/>
      <w:r w:rsidRPr="00045749">
        <w:rPr>
          <w:rFonts w:ascii="Times New Roman" w:eastAsia="Times New Roman" w:hAnsi="Times New Roman" w:cs="Times New Roman"/>
          <w:i/>
          <w:iCs/>
          <w:sz w:val="24"/>
          <w:szCs w:val="24"/>
          <w:shd w:val="clear" w:color="auto" w:fill="FFFFFF"/>
          <w:lang w:val="uk-UA"/>
        </w:rPr>
        <w:t>{Абзац п'ятий статті 22 із змінами, внесеними згідно із Законом </w:t>
      </w:r>
      <w:hyperlink r:id="rId191" w:anchor="n893"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2" w:name="n249"/>
      <w:bookmarkEnd w:id="272"/>
      <w:r w:rsidRPr="00045749">
        <w:rPr>
          <w:rFonts w:ascii="Times New Roman" w:eastAsia="Times New Roman" w:hAnsi="Times New Roman" w:cs="Times New Roman"/>
          <w:sz w:val="24"/>
          <w:szCs w:val="24"/>
          <w:lang w:val="uk-UA"/>
        </w:rPr>
        <w:t xml:space="preserve">за дорученням замовника брати участь у підготовці договорів </w:t>
      </w:r>
      <w:proofErr w:type="spellStart"/>
      <w:r w:rsidRPr="00045749">
        <w:rPr>
          <w:rFonts w:ascii="Times New Roman" w:eastAsia="Times New Roman" w:hAnsi="Times New Roman" w:cs="Times New Roman"/>
          <w:sz w:val="24"/>
          <w:szCs w:val="24"/>
          <w:lang w:val="uk-UA"/>
        </w:rPr>
        <w:t>підряду</w:t>
      </w:r>
      <w:proofErr w:type="spellEnd"/>
      <w:r w:rsidRPr="00045749">
        <w:rPr>
          <w:rFonts w:ascii="Times New Roman" w:eastAsia="Times New Roman" w:hAnsi="Times New Roman" w:cs="Times New Roman"/>
          <w:sz w:val="24"/>
          <w:szCs w:val="24"/>
          <w:lang w:val="uk-UA"/>
        </w:rPr>
        <w:t>, організації конкурсів (тендерів) з визначення підрядника на проектування та будівництво, бути представником замовника в інших випадках, визначених договором;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3" w:name="n250"/>
      <w:bookmarkEnd w:id="273"/>
      <w:r w:rsidRPr="00045749">
        <w:rPr>
          <w:rFonts w:ascii="Times New Roman" w:eastAsia="Times New Roman" w:hAnsi="Times New Roman" w:cs="Times New Roman"/>
          <w:sz w:val="24"/>
          <w:szCs w:val="24"/>
          <w:lang w:val="uk-UA"/>
        </w:rPr>
        <w:t>залучати на договірній основі до розроблення проекту інших фахівців, здійснювати керівництво цими роботами або брати участь у виконанні робочої документації;</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74" w:name="n251"/>
      <w:bookmarkEnd w:id="274"/>
      <w:r w:rsidRPr="00045749">
        <w:rPr>
          <w:rFonts w:ascii="Times New Roman" w:eastAsia="Times New Roman" w:hAnsi="Times New Roman" w:cs="Times New Roman"/>
          <w:i/>
          <w:iCs/>
          <w:sz w:val="24"/>
          <w:szCs w:val="24"/>
          <w:shd w:val="clear" w:color="auto" w:fill="FFFFFF"/>
          <w:lang w:val="uk-UA"/>
        </w:rPr>
        <w:t>{Абзац сьомий статті 22 із змінами, внесеними згідно із Законом </w:t>
      </w:r>
      <w:hyperlink r:id="rId192"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5" w:name="n252"/>
      <w:bookmarkEnd w:id="275"/>
      <w:r w:rsidRPr="00045749">
        <w:rPr>
          <w:rFonts w:ascii="Times New Roman" w:eastAsia="Times New Roman" w:hAnsi="Times New Roman" w:cs="Times New Roman"/>
          <w:sz w:val="24"/>
          <w:szCs w:val="24"/>
          <w:lang w:val="uk-UA"/>
        </w:rPr>
        <w:t>здійснювати експертизу проектної документації згідно із професійною спеціалізацією, зазначеною у кваліфікаційному сертифікаті архітектора;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6" w:name="n253"/>
      <w:bookmarkEnd w:id="276"/>
      <w:r w:rsidRPr="00045749">
        <w:rPr>
          <w:rFonts w:ascii="Times New Roman" w:eastAsia="Times New Roman" w:hAnsi="Times New Roman" w:cs="Times New Roman"/>
          <w:sz w:val="24"/>
          <w:szCs w:val="24"/>
          <w:lang w:val="uk-UA"/>
        </w:rPr>
        <w:t>страхувати свою професійну відповідальність відповідно до закону.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77" w:name="n254"/>
      <w:bookmarkEnd w:id="277"/>
      <w:r w:rsidRPr="00045749">
        <w:rPr>
          <w:rFonts w:ascii="Times New Roman" w:eastAsia="Times New Roman" w:hAnsi="Times New Roman" w:cs="Times New Roman"/>
          <w:i/>
          <w:iCs/>
          <w:sz w:val="24"/>
          <w:szCs w:val="24"/>
          <w:shd w:val="clear" w:color="auto" w:fill="FFFFFF"/>
          <w:lang w:val="uk-UA"/>
        </w:rPr>
        <w:t>{Статтю 22 доповнено абзацом дев'ятим згідно із Законом </w:t>
      </w:r>
      <w:hyperlink r:id="rId193"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8" w:name="n255"/>
      <w:bookmarkEnd w:id="278"/>
      <w:r w:rsidRPr="00045749">
        <w:rPr>
          <w:rFonts w:ascii="Times New Roman" w:eastAsia="Times New Roman" w:hAnsi="Times New Roman" w:cs="Times New Roman"/>
          <w:b/>
          <w:bCs/>
          <w:sz w:val="24"/>
          <w:szCs w:val="24"/>
          <w:lang w:val="uk-UA"/>
        </w:rPr>
        <w:t>Стаття 23. </w:t>
      </w:r>
      <w:r w:rsidRPr="00045749">
        <w:rPr>
          <w:rFonts w:ascii="Times New Roman" w:eastAsia="Times New Roman" w:hAnsi="Times New Roman" w:cs="Times New Roman"/>
          <w:sz w:val="24"/>
          <w:szCs w:val="24"/>
          <w:lang w:val="uk-UA"/>
        </w:rPr>
        <w:t>Права замовників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9" w:name="n256"/>
      <w:bookmarkEnd w:id="279"/>
      <w:r w:rsidRPr="00045749">
        <w:rPr>
          <w:rFonts w:ascii="Times New Roman" w:eastAsia="Times New Roman" w:hAnsi="Times New Roman" w:cs="Times New Roman"/>
          <w:sz w:val="24"/>
          <w:szCs w:val="24"/>
          <w:lang w:val="uk-UA"/>
        </w:rPr>
        <w:t>Замовники на проектування і будівництво об'єктів архітектури мають право:</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0" w:name="n257"/>
      <w:bookmarkEnd w:id="280"/>
      <w:r w:rsidRPr="00045749">
        <w:rPr>
          <w:rFonts w:ascii="Times New Roman" w:eastAsia="Times New Roman" w:hAnsi="Times New Roman" w:cs="Times New Roman"/>
          <w:sz w:val="24"/>
          <w:szCs w:val="24"/>
          <w:lang w:val="uk-UA"/>
        </w:rPr>
        <w:t>обирати архітектора - розробника проекту або залучати його за результатами архітектурного чи містобудівного конкурсу, обирати підрядника на будівництво або залучати його за результатами будівельного тендера;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81" w:name="n258"/>
      <w:bookmarkEnd w:id="281"/>
      <w:r w:rsidRPr="00045749">
        <w:rPr>
          <w:rFonts w:ascii="Times New Roman" w:eastAsia="Times New Roman" w:hAnsi="Times New Roman" w:cs="Times New Roman"/>
          <w:i/>
          <w:iCs/>
          <w:sz w:val="24"/>
          <w:szCs w:val="24"/>
          <w:shd w:val="clear" w:color="auto" w:fill="FFFFFF"/>
          <w:lang w:val="uk-UA"/>
        </w:rPr>
        <w:t>{Абзац другий статті 23 в редакції Закону </w:t>
      </w:r>
      <w:hyperlink r:id="rId194"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2" w:name="n259"/>
      <w:bookmarkEnd w:id="282"/>
      <w:r w:rsidRPr="00045749">
        <w:rPr>
          <w:rFonts w:ascii="Times New Roman" w:eastAsia="Times New Roman" w:hAnsi="Times New Roman" w:cs="Times New Roman"/>
          <w:sz w:val="24"/>
          <w:szCs w:val="24"/>
          <w:lang w:val="uk-UA"/>
        </w:rPr>
        <w:t>затверджувати проект, якщо він не суперечить законодавству, містобудівним умовам та обмеженням забудови земельної ділянки;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83" w:name="n260"/>
      <w:bookmarkEnd w:id="283"/>
      <w:r w:rsidRPr="00045749">
        <w:rPr>
          <w:rFonts w:ascii="Times New Roman" w:eastAsia="Times New Roman" w:hAnsi="Times New Roman" w:cs="Times New Roman"/>
          <w:i/>
          <w:iCs/>
          <w:sz w:val="24"/>
          <w:szCs w:val="24"/>
          <w:shd w:val="clear" w:color="auto" w:fill="FFFFFF"/>
          <w:lang w:val="uk-UA"/>
        </w:rPr>
        <w:t>{Абзац третій статті 23 із змінами, внесеними згідно із Законами </w:t>
      </w:r>
      <w:hyperlink r:id="rId195"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196" w:anchor="n895"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4" w:name="n261"/>
      <w:bookmarkEnd w:id="284"/>
      <w:r w:rsidRPr="00045749">
        <w:rPr>
          <w:rFonts w:ascii="Times New Roman" w:eastAsia="Times New Roman" w:hAnsi="Times New Roman" w:cs="Times New Roman"/>
          <w:sz w:val="24"/>
          <w:szCs w:val="24"/>
          <w:lang w:val="uk-UA"/>
        </w:rPr>
        <w:t>здійснювати контроль і технічний нагляд за додержанням вимог містобудівних умов і обмежень забудови земельної ділянки під час проектування об'єкта архітектури, затвердженого проекту під час будівництва;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85" w:name="n262"/>
      <w:bookmarkEnd w:id="285"/>
      <w:r w:rsidRPr="00045749">
        <w:rPr>
          <w:rFonts w:ascii="Times New Roman" w:eastAsia="Times New Roman" w:hAnsi="Times New Roman" w:cs="Times New Roman"/>
          <w:i/>
          <w:iCs/>
          <w:sz w:val="24"/>
          <w:szCs w:val="24"/>
          <w:shd w:val="clear" w:color="auto" w:fill="FFFFFF"/>
          <w:lang w:val="uk-UA"/>
        </w:rPr>
        <w:t>{Абзац четвертий статті 23 із змінами, внесеними згідно із Законом </w:t>
      </w:r>
      <w:hyperlink r:id="rId197"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 </w:t>
      </w:r>
      <w:hyperlink r:id="rId198" w:anchor="n897"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6" w:name="n263"/>
      <w:bookmarkEnd w:id="286"/>
      <w:r w:rsidRPr="00045749">
        <w:rPr>
          <w:rFonts w:ascii="Times New Roman" w:eastAsia="Times New Roman" w:hAnsi="Times New Roman" w:cs="Times New Roman"/>
          <w:sz w:val="24"/>
          <w:szCs w:val="24"/>
          <w:lang w:val="uk-UA"/>
        </w:rPr>
        <w:t>залучати осіб, які мають кваліфікаційний сертифікат, для здійснення функцій замовника та інжинірингу.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87" w:name="n264"/>
      <w:bookmarkEnd w:id="287"/>
      <w:r w:rsidRPr="00045749">
        <w:rPr>
          <w:rFonts w:ascii="Times New Roman" w:eastAsia="Times New Roman" w:hAnsi="Times New Roman" w:cs="Times New Roman"/>
          <w:i/>
          <w:iCs/>
          <w:sz w:val="24"/>
          <w:szCs w:val="24"/>
          <w:shd w:val="clear" w:color="auto" w:fill="FFFFFF"/>
          <w:lang w:val="uk-UA"/>
        </w:rPr>
        <w:t>{Статтю 23 доповнено абзацом п'ятим згідно із Законом № 58-V від 01.08.2006}</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8" w:name="n265"/>
      <w:bookmarkEnd w:id="288"/>
      <w:r w:rsidRPr="00045749">
        <w:rPr>
          <w:rFonts w:ascii="Times New Roman" w:eastAsia="Times New Roman" w:hAnsi="Times New Roman" w:cs="Times New Roman"/>
          <w:b/>
          <w:bCs/>
          <w:sz w:val="24"/>
          <w:szCs w:val="24"/>
          <w:lang w:val="uk-UA"/>
        </w:rPr>
        <w:lastRenderedPageBreak/>
        <w:t>Стаття 24. </w:t>
      </w:r>
      <w:r w:rsidRPr="00045749">
        <w:rPr>
          <w:rFonts w:ascii="Times New Roman" w:eastAsia="Times New Roman" w:hAnsi="Times New Roman" w:cs="Times New Roman"/>
          <w:sz w:val="24"/>
          <w:szCs w:val="24"/>
          <w:lang w:val="uk-UA"/>
        </w:rPr>
        <w:t>Права підрядників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9" w:name="n266"/>
      <w:bookmarkEnd w:id="289"/>
      <w:r w:rsidRPr="00045749">
        <w:rPr>
          <w:rFonts w:ascii="Times New Roman" w:eastAsia="Times New Roman" w:hAnsi="Times New Roman" w:cs="Times New Roman"/>
          <w:sz w:val="24"/>
          <w:szCs w:val="24"/>
          <w:lang w:val="uk-UA"/>
        </w:rPr>
        <w:t>Підрядники на проектування і будівництво об'єкта архітектури мають право:</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0" w:name="n267"/>
      <w:bookmarkEnd w:id="290"/>
      <w:r w:rsidRPr="00045749">
        <w:rPr>
          <w:rFonts w:ascii="Times New Roman" w:eastAsia="Times New Roman" w:hAnsi="Times New Roman" w:cs="Times New Roman"/>
          <w:sz w:val="24"/>
          <w:szCs w:val="24"/>
          <w:lang w:val="uk-UA"/>
        </w:rPr>
        <w:t>обирати на свій розсуд технологію, методи і спосіб розроблення та реалізації проекту об'єкта архітектури в межах державних будівельних норм і правил;</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91" w:name="n268"/>
      <w:bookmarkEnd w:id="291"/>
      <w:r w:rsidRPr="00045749">
        <w:rPr>
          <w:rFonts w:ascii="Times New Roman" w:eastAsia="Times New Roman" w:hAnsi="Times New Roman" w:cs="Times New Roman"/>
          <w:i/>
          <w:iCs/>
          <w:sz w:val="24"/>
          <w:szCs w:val="24"/>
          <w:shd w:val="clear" w:color="auto" w:fill="FFFFFF"/>
          <w:lang w:val="uk-UA"/>
        </w:rPr>
        <w:t>{Абзац другий статті 24 із змінами, внесеними згідно із Законами </w:t>
      </w:r>
      <w:hyperlink r:id="rId199"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w:t>
      </w:r>
      <w:hyperlink r:id="rId200" w:anchor="n246" w:tgtFrame="_blank" w:history="1">
        <w:r w:rsidRPr="00045749">
          <w:rPr>
            <w:rFonts w:ascii="Times New Roman" w:eastAsia="Times New Roman" w:hAnsi="Times New Roman" w:cs="Times New Roman"/>
            <w:i/>
            <w:iCs/>
            <w:sz w:val="24"/>
            <w:szCs w:val="24"/>
            <w:lang w:val="uk-UA"/>
          </w:rPr>
          <w:t>№ 124-IX від 20.09.2019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2" w:name="n269"/>
      <w:bookmarkEnd w:id="292"/>
      <w:r w:rsidRPr="00045749">
        <w:rPr>
          <w:rFonts w:ascii="Times New Roman" w:eastAsia="Times New Roman" w:hAnsi="Times New Roman" w:cs="Times New Roman"/>
          <w:sz w:val="24"/>
          <w:szCs w:val="24"/>
          <w:lang w:val="uk-UA"/>
        </w:rPr>
        <w:t>виконувати робочу документацію для будівництва об'єкта архітектури відповідно до затвердженого проекту за безпосередньою участю або під авторським наглядом архітектора - автора проекту чи уповноваженої ним особи за його письмовою згодою;</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93" w:name="n270"/>
      <w:bookmarkEnd w:id="293"/>
      <w:r w:rsidRPr="00045749">
        <w:rPr>
          <w:rFonts w:ascii="Times New Roman" w:eastAsia="Times New Roman" w:hAnsi="Times New Roman" w:cs="Times New Roman"/>
          <w:i/>
          <w:iCs/>
          <w:sz w:val="24"/>
          <w:szCs w:val="24"/>
          <w:shd w:val="clear" w:color="auto" w:fill="FFFFFF"/>
          <w:lang w:val="uk-UA"/>
        </w:rPr>
        <w:t>{Абзац третій статті 24 із змінами, внесеними згідно із Законом </w:t>
      </w:r>
      <w:hyperlink r:id="rId201"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4" w:name="n271"/>
      <w:bookmarkEnd w:id="294"/>
      <w:r w:rsidRPr="00045749">
        <w:rPr>
          <w:rFonts w:ascii="Times New Roman" w:eastAsia="Times New Roman" w:hAnsi="Times New Roman" w:cs="Times New Roman"/>
          <w:sz w:val="24"/>
          <w:szCs w:val="24"/>
          <w:lang w:val="uk-UA"/>
        </w:rPr>
        <w:t xml:space="preserve">здійснювати інші дії, передбачені договорами (контрактами) </w:t>
      </w:r>
      <w:proofErr w:type="spellStart"/>
      <w:r w:rsidRPr="00045749">
        <w:rPr>
          <w:rFonts w:ascii="Times New Roman" w:eastAsia="Times New Roman" w:hAnsi="Times New Roman" w:cs="Times New Roman"/>
          <w:sz w:val="24"/>
          <w:szCs w:val="24"/>
          <w:lang w:val="uk-UA"/>
        </w:rPr>
        <w:t>підряду</w:t>
      </w:r>
      <w:proofErr w:type="spellEnd"/>
      <w:r w:rsidRPr="00045749">
        <w:rPr>
          <w:rFonts w:ascii="Times New Roman" w:eastAsia="Times New Roman" w:hAnsi="Times New Roman" w:cs="Times New Roman"/>
          <w:sz w:val="24"/>
          <w:szCs w:val="24"/>
          <w:lang w:val="uk-UA"/>
        </w:rPr>
        <w:t>, у встановленому законодавством порядку.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5" w:name="n272"/>
      <w:bookmarkEnd w:id="295"/>
      <w:r w:rsidRPr="00045749">
        <w:rPr>
          <w:rFonts w:ascii="Times New Roman" w:eastAsia="Times New Roman" w:hAnsi="Times New Roman" w:cs="Times New Roman"/>
          <w:b/>
          <w:bCs/>
          <w:sz w:val="24"/>
          <w:szCs w:val="24"/>
          <w:lang w:val="uk-UA"/>
        </w:rPr>
        <w:t>Стаття 25. </w:t>
      </w:r>
      <w:r w:rsidRPr="00045749">
        <w:rPr>
          <w:rFonts w:ascii="Times New Roman" w:eastAsia="Times New Roman" w:hAnsi="Times New Roman" w:cs="Times New Roman"/>
          <w:sz w:val="24"/>
          <w:szCs w:val="24"/>
          <w:lang w:val="uk-UA"/>
        </w:rPr>
        <w:t>Права громадян та громадських організацій</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6" w:name="n273"/>
      <w:bookmarkEnd w:id="296"/>
      <w:r w:rsidRPr="00045749">
        <w:rPr>
          <w:rFonts w:ascii="Times New Roman" w:eastAsia="Times New Roman" w:hAnsi="Times New Roman" w:cs="Times New Roman"/>
          <w:sz w:val="24"/>
          <w:szCs w:val="24"/>
          <w:lang w:val="uk-UA"/>
        </w:rPr>
        <w:t>Громадяни та громадські організації, які не беруть безпосередньої участі у створенні об'єктів архітектури, мають право:</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7" w:name="n274"/>
      <w:bookmarkEnd w:id="297"/>
      <w:r w:rsidRPr="00045749">
        <w:rPr>
          <w:rFonts w:ascii="Times New Roman" w:eastAsia="Times New Roman" w:hAnsi="Times New Roman" w:cs="Times New Roman"/>
          <w:sz w:val="24"/>
          <w:szCs w:val="24"/>
          <w:lang w:val="uk-UA"/>
        </w:rPr>
        <w:t>одержувати в органах влади інформацію щодо підготовки і прийняття рішень з планування, забудови та реконструкції населених пунктів, окремих територій і конкретних об'єктів архітектури, додержання при цьому вимог законодавства про збереження пам'яток історії та культури, довкілля;</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8" w:name="n275"/>
      <w:bookmarkEnd w:id="298"/>
      <w:r w:rsidRPr="00045749">
        <w:rPr>
          <w:rFonts w:ascii="Times New Roman" w:eastAsia="Times New Roman" w:hAnsi="Times New Roman" w:cs="Times New Roman"/>
          <w:sz w:val="24"/>
          <w:szCs w:val="24"/>
          <w:lang w:val="uk-UA"/>
        </w:rPr>
        <w:t>брати участь в обговоренні архітектурних рішень проектів у встановленому порядку;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9" w:name="n276"/>
      <w:bookmarkEnd w:id="299"/>
      <w:r w:rsidRPr="00045749">
        <w:rPr>
          <w:rFonts w:ascii="Times New Roman" w:eastAsia="Times New Roman" w:hAnsi="Times New Roman" w:cs="Times New Roman"/>
          <w:sz w:val="24"/>
          <w:szCs w:val="24"/>
          <w:lang w:val="uk-UA"/>
        </w:rPr>
        <w:t>захищати свої інтереси під час проектування і будівництва нових та експлуатації існуючих об'єктів архітектури відповідно до законодавства.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0" w:name="n277"/>
      <w:bookmarkEnd w:id="300"/>
      <w:r w:rsidRPr="00045749">
        <w:rPr>
          <w:rFonts w:ascii="Times New Roman" w:eastAsia="Times New Roman" w:hAnsi="Times New Roman" w:cs="Times New Roman"/>
          <w:sz w:val="24"/>
          <w:szCs w:val="24"/>
          <w:lang w:val="uk-UA"/>
        </w:rPr>
        <w:t>Порядок громадського обговорення містобудівної документації та проектів будівництва, а також порядок урахування в них пропозицій громадськості визначаються законом.</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01" w:name="n278"/>
      <w:bookmarkEnd w:id="301"/>
      <w:r w:rsidRPr="00045749">
        <w:rPr>
          <w:rFonts w:ascii="Times New Roman" w:eastAsia="Times New Roman" w:hAnsi="Times New Roman" w:cs="Times New Roman"/>
          <w:i/>
          <w:iCs/>
          <w:sz w:val="24"/>
          <w:szCs w:val="24"/>
          <w:shd w:val="clear" w:color="auto" w:fill="FFFFFF"/>
          <w:lang w:val="uk-UA"/>
        </w:rPr>
        <w:t>{Статтю 25 доповнено частиною другою згідно із Законом </w:t>
      </w:r>
      <w:hyperlink r:id="rId202"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2" w:name="n279"/>
      <w:bookmarkEnd w:id="302"/>
      <w:r w:rsidRPr="00045749">
        <w:rPr>
          <w:rFonts w:ascii="Times New Roman" w:eastAsia="Times New Roman" w:hAnsi="Times New Roman" w:cs="Times New Roman"/>
          <w:b/>
          <w:bCs/>
          <w:sz w:val="24"/>
          <w:szCs w:val="24"/>
          <w:lang w:val="uk-UA"/>
        </w:rPr>
        <w:t>Стаття 26. </w:t>
      </w:r>
      <w:r w:rsidRPr="00045749">
        <w:rPr>
          <w:rFonts w:ascii="Times New Roman" w:eastAsia="Times New Roman" w:hAnsi="Times New Roman" w:cs="Times New Roman"/>
          <w:sz w:val="24"/>
          <w:szCs w:val="24"/>
          <w:lang w:val="uk-UA"/>
        </w:rPr>
        <w:t>Обов'язки архітектора, інших проектувальників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3" w:name="n280"/>
      <w:bookmarkEnd w:id="303"/>
      <w:r w:rsidRPr="00045749">
        <w:rPr>
          <w:rFonts w:ascii="Times New Roman" w:eastAsia="Times New Roman" w:hAnsi="Times New Roman" w:cs="Times New Roman"/>
          <w:sz w:val="24"/>
          <w:szCs w:val="24"/>
          <w:lang w:val="uk-UA"/>
        </w:rPr>
        <w:t>Архітектор, інші проектувальники, які здійснюють роботи по створенню об'єктів архітектури, зобов'язані: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4" w:name="n281"/>
      <w:bookmarkEnd w:id="304"/>
      <w:r w:rsidRPr="00045749">
        <w:rPr>
          <w:rFonts w:ascii="Times New Roman" w:eastAsia="Times New Roman" w:hAnsi="Times New Roman" w:cs="Times New Roman"/>
          <w:sz w:val="24"/>
          <w:szCs w:val="24"/>
          <w:lang w:val="uk-UA"/>
        </w:rPr>
        <w:t>додержуватися норм і правил, вимог вихідних даних на проектування;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05" w:name="n282"/>
      <w:bookmarkEnd w:id="305"/>
      <w:r w:rsidRPr="00045749">
        <w:rPr>
          <w:rFonts w:ascii="Times New Roman" w:eastAsia="Times New Roman" w:hAnsi="Times New Roman" w:cs="Times New Roman"/>
          <w:i/>
          <w:iCs/>
          <w:sz w:val="24"/>
          <w:szCs w:val="24"/>
          <w:shd w:val="clear" w:color="auto" w:fill="FFFFFF"/>
          <w:lang w:val="uk-UA"/>
        </w:rPr>
        <w:t>{Абзац другий частини першої статті 26 із змінами, внесеними згідно із Законом </w:t>
      </w:r>
      <w:hyperlink r:id="rId203" w:anchor="n898"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6" w:name="n283"/>
      <w:bookmarkEnd w:id="306"/>
      <w:r w:rsidRPr="00045749">
        <w:rPr>
          <w:rFonts w:ascii="Times New Roman" w:eastAsia="Times New Roman" w:hAnsi="Times New Roman" w:cs="Times New Roman"/>
          <w:sz w:val="24"/>
          <w:szCs w:val="24"/>
          <w:lang w:val="uk-UA"/>
        </w:rPr>
        <w:t>не порушувати під час проектування, організації і виконання будівельних робіт законні права та інтереси власників і користувачів будинків і споруд, прилеглих до ділянки забудови;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7" w:name="n284"/>
      <w:bookmarkEnd w:id="307"/>
      <w:r w:rsidRPr="00045749">
        <w:rPr>
          <w:rFonts w:ascii="Times New Roman" w:eastAsia="Times New Roman" w:hAnsi="Times New Roman" w:cs="Times New Roman"/>
          <w:sz w:val="24"/>
          <w:szCs w:val="24"/>
          <w:lang w:val="uk-UA"/>
        </w:rPr>
        <w:t>не розголошувати без згоди замовника відомості, які становлять комерційну таємницю проекту.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8" w:name="n285"/>
      <w:bookmarkEnd w:id="308"/>
      <w:r w:rsidRPr="00045749">
        <w:rPr>
          <w:rFonts w:ascii="Times New Roman" w:eastAsia="Times New Roman" w:hAnsi="Times New Roman" w:cs="Times New Roman"/>
          <w:sz w:val="24"/>
          <w:szCs w:val="24"/>
          <w:lang w:val="uk-UA"/>
        </w:rPr>
        <w:t>Проектна організація, яка розробляла проектну документацію, а також головний архітектор та головний інженер проекту несуть відповідальність за відповідність проектної документації вихідним даним на проектування, вимогам норм і правил.</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09" w:name="n286"/>
      <w:bookmarkEnd w:id="309"/>
      <w:r w:rsidRPr="00045749">
        <w:rPr>
          <w:rFonts w:ascii="Times New Roman" w:eastAsia="Times New Roman" w:hAnsi="Times New Roman" w:cs="Times New Roman"/>
          <w:i/>
          <w:iCs/>
          <w:sz w:val="24"/>
          <w:szCs w:val="24"/>
          <w:shd w:val="clear" w:color="auto" w:fill="FFFFFF"/>
          <w:lang w:val="uk-UA"/>
        </w:rPr>
        <w:t>{Статтю 26 доповнено частиною другою згідно із Законом </w:t>
      </w:r>
      <w:hyperlink r:id="rId204"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205" w:anchor="n898"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0" w:name="n287"/>
      <w:bookmarkEnd w:id="310"/>
      <w:r w:rsidRPr="00045749">
        <w:rPr>
          <w:rFonts w:ascii="Times New Roman" w:eastAsia="Times New Roman" w:hAnsi="Times New Roman" w:cs="Times New Roman"/>
          <w:b/>
          <w:bCs/>
          <w:sz w:val="24"/>
          <w:szCs w:val="24"/>
          <w:lang w:val="uk-UA"/>
        </w:rPr>
        <w:t>Стаття 27. </w:t>
      </w:r>
      <w:r w:rsidRPr="00045749">
        <w:rPr>
          <w:rFonts w:ascii="Times New Roman" w:eastAsia="Times New Roman" w:hAnsi="Times New Roman" w:cs="Times New Roman"/>
          <w:sz w:val="24"/>
          <w:szCs w:val="24"/>
          <w:lang w:val="uk-UA"/>
        </w:rPr>
        <w:t>Обов'язки замовників та підрядників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1" w:name="n288"/>
      <w:bookmarkEnd w:id="311"/>
      <w:r w:rsidRPr="00045749">
        <w:rPr>
          <w:rFonts w:ascii="Times New Roman" w:eastAsia="Times New Roman" w:hAnsi="Times New Roman" w:cs="Times New Roman"/>
          <w:sz w:val="24"/>
          <w:szCs w:val="24"/>
          <w:lang w:val="uk-UA"/>
        </w:rPr>
        <w:t>Замовники та підрядники під час створення об'єкта архітектури зобов'язані: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2" w:name="n289"/>
      <w:bookmarkEnd w:id="312"/>
      <w:r w:rsidRPr="00045749">
        <w:rPr>
          <w:rFonts w:ascii="Times New Roman" w:eastAsia="Times New Roman" w:hAnsi="Times New Roman" w:cs="Times New Roman"/>
          <w:sz w:val="24"/>
          <w:szCs w:val="24"/>
          <w:lang w:val="uk-UA"/>
        </w:rPr>
        <w:t>доручати виконання окремих видів робіт (послуг), пов’язаних із створенням об’єктів архітектури, особам, які мають відповідний кваліфікаційний сертифікат або отримали сертифікат за напрямом професійної атестації в органах з сертифікації персоналу, акредитованих відповідно до </w:t>
      </w:r>
      <w:hyperlink r:id="rId206" w:tgtFrame="_blank" w:history="1">
        <w:r w:rsidRPr="00045749">
          <w:rPr>
            <w:rFonts w:ascii="Times New Roman" w:eastAsia="Times New Roman" w:hAnsi="Times New Roman" w:cs="Times New Roman"/>
            <w:sz w:val="24"/>
            <w:szCs w:val="24"/>
            <w:lang w:val="uk-UA"/>
          </w:rPr>
          <w:t>Закону України</w:t>
        </w:r>
      </w:hyperlink>
      <w:r w:rsidRPr="00045749">
        <w:rPr>
          <w:rFonts w:ascii="Times New Roman" w:eastAsia="Times New Roman" w:hAnsi="Times New Roman" w:cs="Times New Roman"/>
          <w:sz w:val="24"/>
          <w:szCs w:val="24"/>
          <w:lang w:val="uk-UA"/>
        </w:rPr>
        <w:t> "Про акредитацію органів з оцінки відповідності", та включені до Єдиної державної електронної системи у сфері будівництва;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13" w:name="n290"/>
      <w:bookmarkEnd w:id="313"/>
      <w:r w:rsidRPr="00045749">
        <w:rPr>
          <w:rFonts w:ascii="Times New Roman" w:eastAsia="Times New Roman" w:hAnsi="Times New Roman" w:cs="Times New Roman"/>
          <w:i/>
          <w:iCs/>
          <w:sz w:val="24"/>
          <w:szCs w:val="24"/>
          <w:shd w:val="clear" w:color="auto" w:fill="FFFFFF"/>
          <w:lang w:val="uk-UA"/>
        </w:rPr>
        <w:lastRenderedPageBreak/>
        <w:t>{Абзац другий частини першої статті 27 із змінами, внесеними згідно із Законом </w:t>
      </w:r>
      <w:hyperlink r:id="rId207" w:anchor="n543" w:tgtFrame="_blank" w:history="1">
        <w:r w:rsidRPr="00045749">
          <w:rPr>
            <w:rFonts w:ascii="Times New Roman" w:eastAsia="Times New Roman" w:hAnsi="Times New Roman" w:cs="Times New Roman"/>
            <w:i/>
            <w:iCs/>
            <w:sz w:val="24"/>
            <w:szCs w:val="24"/>
            <w:lang w:val="uk-UA"/>
          </w:rPr>
          <w:t>№ 222-VIII від 02.03.2015</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208" w:anchor="n91"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 - щодо застосування див. </w:t>
      </w:r>
      <w:hyperlink r:id="rId209" w:anchor="n903" w:tgtFrame="_blank" w:history="1">
        <w:r w:rsidRPr="00045749">
          <w:rPr>
            <w:rFonts w:ascii="Times New Roman" w:eastAsia="Times New Roman" w:hAnsi="Times New Roman" w:cs="Times New Roman"/>
            <w:i/>
            <w:iCs/>
            <w:sz w:val="24"/>
            <w:szCs w:val="24"/>
            <w:lang w:val="uk-UA"/>
          </w:rPr>
          <w:t>пункт 4</w:t>
        </w:r>
      </w:hyperlink>
      <w:r w:rsidRPr="00045749">
        <w:rPr>
          <w:rFonts w:ascii="Times New Roman" w:eastAsia="Times New Roman" w:hAnsi="Times New Roman" w:cs="Times New Roman"/>
          <w:i/>
          <w:iCs/>
          <w:sz w:val="24"/>
          <w:szCs w:val="24"/>
          <w:shd w:val="clear" w:color="auto" w:fill="FFFFFF"/>
          <w:lang w:val="uk-UA"/>
        </w:rPr>
        <w:t> розділу II}</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4" w:name="n353"/>
      <w:bookmarkEnd w:id="314"/>
      <w:r w:rsidRPr="00045749">
        <w:rPr>
          <w:rFonts w:ascii="Times New Roman" w:eastAsia="Times New Roman" w:hAnsi="Times New Roman" w:cs="Times New Roman"/>
          <w:sz w:val="24"/>
          <w:szCs w:val="24"/>
          <w:lang w:val="uk-UA"/>
        </w:rPr>
        <w:t>доручати виконання будівництва об’єктів, що за класом наслідків (відповідальності) належать до об’єктів з середніми (СС2) та значними (СС3) наслідками, суб’єктам господарювання, які мають відповідну ліцензію;</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15" w:name="n352"/>
      <w:bookmarkEnd w:id="315"/>
      <w:r w:rsidRPr="00045749">
        <w:rPr>
          <w:rFonts w:ascii="Times New Roman" w:eastAsia="Times New Roman" w:hAnsi="Times New Roman" w:cs="Times New Roman"/>
          <w:i/>
          <w:iCs/>
          <w:sz w:val="24"/>
          <w:szCs w:val="24"/>
          <w:shd w:val="clear" w:color="auto" w:fill="FFFFFF"/>
          <w:lang w:val="uk-UA"/>
        </w:rPr>
        <w:t>{Абзац частини першої статті 27 в редакції Закону </w:t>
      </w:r>
      <w:hyperlink r:id="rId210" w:anchor="n91" w:tgtFrame="_blank" w:history="1">
        <w:r w:rsidRPr="00045749">
          <w:rPr>
            <w:rFonts w:ascii="Times New Roman" w:eastAsia="Times New Roman" w:hAnsi="Times New Roman" w:cs="Times New Roman"/>
            <w:i/>
            <w:iCs/>
            <w:sz w:val="24"/>
            <w:szCs w:val="24"/>
            <w:lang w:val="uk-UA"/>
          </w:rPr>
          <w:t>№ 199-IX від 17.10.2019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6" w:name="n291"/>
      <w:bookmarkEnd w:id="316"/>
      <w:r w:rsidRPr="00045749">
        <w:rPr>
          <w:rFonts w:ascii="Times New Roman" w:eastAsia="Times New Roman" w:hAnsi="Times New Roman" w:cs="Times New Roman"/>
          <w:sz w:val="24"/>
          <w:szCs w:val="24"/>
          <w:lang w:val="uk-UA"/>
        </w:rPr>
        <w:t>обирати виконавців робочої документації для будівництва з додержанням вимог </w:t>
      </w:r>
      <w:hyperlink r:id="rId211" w:anchor="n111" w:history="1">
        <w:r w:rsidRPr="00045749">
          <w:rPr>
            <w:rFonts w:ascii="Times New Roman" w:eastAsia="Times New Roman" w:hAnsi="Times New Roman" w:cs="Times New Roman"/>
            <w:sz w:val="24"/>
            <w:szCs w:val="24"/>
            <w:lang w:val="uk-UA"/>
          </w:rPr>
          <w:t>статті 8</w:t>
        </w:r>
      </w:hyperlink>
      <w:r w:rsidRPr="00045749">
        <w:rPr>
          <w:rFonts w:ascii="Times New Roman" w:eastAsia="Times New Roman" w:hAnsi="Times New Roman" w:cs="Times New Roman"/>
          <w:sz w:val="24"/>
          <w:szCs w:val="24"/>
          <w:lang w:val="uk-UA"/>
        </w:rPr>
        <w:t> цього Закону;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7" w:name="n292"/>
      <w:bookmarkEnd w:id="317"/>
      <w:r w:rsidRPr="00045749">
        <w:rPr>
          <w:rFonts w:ascii="Times New Roman" w:eastAsia="Times New Roman" w:hAnsi="Times New Roman" w:cs="Times New Roman"/>
          <w:sz w:val="24"/>
          <w:szCs w:val="24"/>
          <w:lang w:val="uk-UA"/>
        </w:rPr>
        <w:t>забезпечувати будівництво об'єктів архітектури згідно з робочою документацією, застосовувати будівельні матеріали, вироби і конструкції, які відповідають нормам і правилам і такі, що пройшли сертифікацію, якщо вона є обов'язковою;</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8" w:name="n293"/>
      <w:bookmarkEnd w:id="318"/>
      <w:r w:rsidRPr="00045749">
        <w:rPr>
          <w:rFonts w:ascii="Times New Roman" w:eastAsia="Times New Roman" w:hAnsi="Times New Roman" w:cs="Times New Roman"/>
          <w:sz w:val="24"/>
          <w:szCs w:val="24"/>
          <w:lang w:val="uk-UA"/>
        </w:rPr>
        <w:t>не порушувати під час організації і виконання будівельних робіт законні права та інтереси користувачів прилеглих земельних ділянок, власників розташованих на них будинків і споруд, відшкодовувати завдані їм збитки відповідно до закону;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9" w:name="n294"/>
      <w:bookmarkEnd w:id="319"/>
      <w:r w:rsidRPr="00045749">
        <w:rPr>
          <w:rFonts w:ascii="Times New Roman" w:eastAsia="Times New Roman" w:hAnsi="Times New Roman" w:cs="Times New Roman"/>
          <w:sz w:val="24"/>
          <w:szCs w:val="24"/>
          <w:lang w:val="uk-UA"/>
        </w:rPr>
        <w:t>поінформувати у триденний строк місцеві органи охорони пам'яток історії та культури про нововиявлені під час будівельних робіт об'єкти, що мають антропологічне, археологічне, естетичне, етнографічне, історичне, мистецьке, наукове чи художнє значення;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20" w:name="n295"/>
      <w:bookmarkEnd w:id="320"/>
      <w:r w:rsidRPr="00045749">
        <w:rPr>
          <w:rFonts w:ascii="Times New Roman" w:eastAsia="Times New Roman" w:hAnsi="Times New Roman" w:cs="Times New Roman"/>
          <w:i/>
          <w:iCs/>
          <w:sz w:val="24"/>
          <w:szCs w:val="24"/>
          <w:shd w:val="clear" w:color="auto" w:fill="FFFFFF"/>
          <w:lang w:val="uk-UA"/>
        </w:rPr>
        <w:t>{Абзац статті 27 із змінами, внесеними згідно із Законом </w:t>
      </w:r>
      <w:hyperlink r:id="rId212"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21" w:name="n381"/>
      <w:bookmarkEnd w:id="321"/>
      <w:r w:rsidRPr="00045749">
        <w:rPr>
          <w:rFonts w:ascii="Times New Roman" w:eastAsia="Times New Roman" w:hAnsi="Times New Roman" w:cs="Times New Roman"/>
          <w:i/>
          <w:iCs/>
          <w:sz w:val="24"/>
          <w:szCs w:val="24"/>
          <w:shd w:val="clear" w:color="auto" w:fill="FFFFFF"/>
          <w:lang w:val="uk-UA"/>
        </w:rPr>
        <w:t>{Зміни до абзацу сьомого частини першої статті 27 див. в Законі </w:t>
      </w:r>
      <w:hyperlink r:id="rId213" w:anchor="n247" w:tgtFrame="_blank" w:history="1">
        <w:r w:rsidRPr="00045749">
          <w:rPr>
            <w:rFonts w:ascii="Times New Roman" w:eastAsia="Times New Roman" w:hAnsi="Times New Roman" w:cs="Times New Roman"/>
            <w:i/>
            <w:iCs/>
            <w:sz w:val="24"/>
            <w:szCs w:val="24"/>
            <w:lang w:val="uk-UA"/>
          </w:rPr>
          <w:t>№ 124-IX від 20.09.2019</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2" w:name="n296"/>
      <w:bookmarkEnd w:id="322"/>
      <w:r w:rsidRPr="00045749">
        <w:rPr>
          <w:rFonts w:ascii="Times New Roman" w:eastAsia="Times New Roman" w:hAnsi="Times New Roman" w:cs="Times New Roman"/>
          <w:sz w:val="24"/>
          <w:szCs w:val="24"/>
          <w:lang w:val="uk-UA"/>
        </w:rPr>
        <w:t>не включати до завдання на проектування вимог, що суперечать вимогам законодавства України, затвердженій містобудівній документації, державним нормам, стандартам і правилам.</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23" w:name="n297"/>
      <w:bookmarkEnd w:id="323"/>
      <w:r w:rsidRPr="00045749">
        <w:rPr>
          <w:rFonts w:ascii="Times New Roman" w:eastAsia="Times New Roman" w:hAnsi="Times New Roman" w:cs="Times New Roman"/>
          <w:i/>
          <w:iCs/>
          <w:sz w:val="24"/>
          <w:szCs w:val="24"/>
          <w:shd w:val="clear" w:color="auto" w:fill="FFFFFF"/>
          <w:lang w:val="uk-UA"/>
        </w:rPr>
        <w:t>{Статтю 27 доповнено абзацом згідно із Законом </w:t>
      </w:r>
      <w:hyperlink r:id="rId214"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4" w:name="n298"/>
      <w:bookmarkEnd w:id="324"/>
      <w:r w:rsidRPr="00045749">
        <w:rPr>
          <w:rFonts w:ascii="Times New Roman" w:eastAsia="Times New Roman" w:hAnsi="Times New Roman" w:cs="Times New Roman"/>
          <w:sz w:val="24"/>
          <w:szCs w:val="24"/>
          <w:lang w:val="uk-UA"/>
        </w:rPr>
        <w:t>Замовники, крім виконання обов'язків, зазначених у частині першій цієї статті, також зобов'язані передавати один комплект проектної документації, за якою збудовано об'єкт архітектури, власникові такого об'єкта для постійного зберігання.</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25" w:name="n299"/>
      <w:bookmarkEnd w:id="325"/>
      <w:r w:rsidRPr="00045749">
        <w:rPr>
          <w:rFonts w:ascii="Times New Roman" w:eastAsia="Times New Roman" w:hAnsi="Times New Roman" w:cs="Times New Roman"/>
          <w:i/>
          <w:iCs/>
          <w:sz w:val="24"/>
          <w:szCs w:val="24"/>
          <w:shd w:val="clear" w:color="auto" w:fill="FFFFFF"/>
          <w:lang w:val="uk-UA"/>
        </w:rPr>
        <w:t>{Статтю 27 доповнено частиною другою згідно із Законом </w:t>
      </w:r>
      <w:hyperlink r:id="rId215"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в редакції Закону </w:t>
      </w:r>
      <w:hyperlink r:id="rId216" w:anchor="n899"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6" w:name="n300"/>
      <w:bookmarkEnd w:id="326"/>
      <w:r w:rsidRPr="00045749">
        <w:rPr>
          <w:rFonts w:ascii="Times New Roman" w:eastAsia="Times New Roman" w:hAnsi="Times New Roman" w:cs="Times New Roman"/>
          <w:b/>
          <w:bCs/>
          <w:sz w:val="24"/>
          <w:szCs w:val="24"/>
          <w:lang w:val="uk-UA"/>
        </w:rPr>
        <w:t>Стаття 28. </w:t>
      </w:r>
      <w:r w:rsidRPr="00045749">
        <w:rPr>
          <w:rFonts w:ascii="Times New Roman" w:eastAsia="Times New Roman" w:hAnsi="Times New Roman" w:cs="Times New Roman"/>
          <w:sz w:val="24"/>
          <w:szCs w:val="24"/>
          <w:lang w:val="uk-UA"/>
        </w:rPr>
        <w:t>Обов'язки власників та користувачів об'єктів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7" w:name="n301"/>
      <w:bookmarkEnd w:id="327"/>
      <w:r w:rsidRPr="00045749">
        <w:rPr>
          <w:rFonts w:ascii="Times New Roman" w:eastAsia="Times New Roman" w:hAnsi="Times New Roman" w:cs="Times New Roman"/>
          <w:sz w:val="24"/>
          <w:szCs w:val="24"/>
          <w:lang w:val="uk-UA"/>
        </w:rPr>
        <w:t>Власники та користувачі об'єктів архітектури зобов'язані: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8" w:name="n302"/>
      <w:bookmarkEnd w:id="328"/>
      <w:r w:rsidRPr="00045749">
        <w:rPr>
          <w:rFonts w:ascii="Times New Roman" w:eastAsia="Times New Roman" w:hAnsi="Times New Roman" w:cs="Times New Roman"/>
          <w:sz w:val="24"/>
          <w:szCs w:val="24"/>
          <w:lang w:val="uk-UA"/>
        </w:rPr>
        <w:t>утримувати в належному стані будинки і споруди, а так само закріплені за ними земельні ділянки, забезпечувати поточний огляд, періодичне обстеження і паспортизацію об’єкта, додержуватися під час експлуатації об'єкта архітектури вимог, визначених у його паспорті, а також вимог законодавства;</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29" w:name="n303"/>
      <w:bookmarkEnd w:id="329"/>
      <w:r w:rsidRPr="00045749">
        <w:rPr>
          <w:rFonts w:ascii="Times New Roman" w:eastAsia="Times New Roman" w:hAnsi="Times New Roman" w:cs="Times New Roman"/>
          <w:i/>
          <w:iCs/>
          <w:sz w:val="24"/>
          <w:szCs w:val="24"/>
          <w:shd w:val="clear" w:color="auto" w:fill="FFFFFF"/>
          <w:lang w:val="uk-UA"/>
        </w:rPr>
        <w:t>{Абзац другий статті 28 із змінами, внесеними згідно із Законами </w:t>
      </w:r>
      <w:hyperlink r:id="rId217" w:tgtFrame="_blank" w:history="1">
        <w:r w:rsidRPr="00045749">
          <w:rPr>
            <w:rFonts w:ascii="Times New Roman" w:eastAsia="Times New Roman" w:hAnsi="Times New Roman" w:cs="Times New Roman"/>
            <w:i/>
            <w:iCs/>
            <w:sz w:val="24"/>
            <w:szCs w:val="24"/>
            <w:lang w:val="uk-UA"/>
          </w:rPr>
          <w:t>№ 3038-VI від 17.02.2011</w:t>
        </w:r>
      </w:hyperlink>
      <w:r w:rsidRPr="00045749">
        <w:rPr>
          <w:rFonts w:ascii="Times New Roman" w:eastAsia="Times New Roman" w:hAnsi="Times New Roman" w:cs="Times New Roman"/>
          <w:i/>
          <w:iCs/>
          <w:sz w:val="24"/>
          <w:szCs w:val="24"/>
          <w:shd w:val="clear" w:color="auto" w:fill="FFFFFF"/>
          <w:lang w:val="uk-UA"/>
        </w:rPr>
        <w:t>, </w:t>
      </w:r>
      <w:hyperlink r:id="rId218" w:anchor="n44"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0" w:name="n304"/>
      <w:bookmarkEnd w:id="330"/>
      <w:r w:rsidRPr="00045749">
        <w:rPr>
          <w:rFonts w:ascii="Times New Roman" w:eastAsia="Times New Roman" w:hAnsi="Times New Roman" w:cs="Times New Roman"/>
          <w:sz w:val="24"/>
          <w:szCs w:val="24"/>
          <w:lang w:val="uk-UA"/>
        </w:rPr>
        <w:t>отримувати в установленому законодавством порядку документ дозвільного характеру, що дає право на виконання робіт, пов'язаних із реконструкцією, реставрацією чи капітальним ремонтом об'єкта архітектури;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31" w:name="n305"/>
      <w:bookmarkEnd w:id="331"/>
      <w:r w:rsidRPr="00045749">
        <w:rPr>
          <w:rFonts w:ascii="Times New Roman" w:eastAsia="Times New Roman" w:hAnsi="Times New Roman" w:cs="Times New Roman"/>
          <w:i/>
          <w:iCs/>
          <w:sz w:val="24"/>
          <w:szCs w:val="24"/>
          <w:shd w:val="clear" w:color="auto" w:fill="FFFFFF"/>
          <w:lang w:val="uk-UA"/>
        </w:rPr>
        <w:t>{Абзац третій статті 28 із змінами, внесеними згідно із Законом </w:t>
      </w:r>
      <w:hyperlink r:id="rId219" w:anchor="n45"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2" w:name="n306"/>
      <w:bookmarkEnd w:id="332"/>
      <w:r w:rsidRPr="00045749">
        <w:rPr>
          <w:rFonts w:ascii="Times New Roman" w:eastAsia="Times New Roman" w:hAnsi="Times New Roman" w:cs="Times New Roman"/>
          <w:sz w:val="24"/>
          <w:szCs w:val="24"/>
          <w:lang w:val="uk-UA"/>
        </w:rPr>
        <w:t xml:space="preserve">у разі необхідності внесення змін до </w:t>
      </w:r>
      <w:proofErr w:type="spellStart"/>
      <w:r w:rsidRPr="00045749">
        <w:rPr>
          <w:rFonts w:ascii="Times New Roman" w:eastAsia="Times New Roman" w:hAnsi="Times New Roman" w:cs="Times New Roman"/>
          <w:sz w:val="24"/>
          <w:szCs w:val="24"/>
          <w:lang w:val="uk-UA"/>
        </w:rPr>
        <w:t>об'ємно</w:t>
      </w:r>
      <w:proofErr w:type="spellEnd"/>
      <w:r w:rsidRPr="00045749">
        <w:rPr>
          <w:rFonts w:ascii="Times New Roman" w:eastAsia="Times New Roman" w:hAnsi="Times New Roman" w:cs="Times New Roman"/>
          <w:sz w:val="24"/>
          <w:szCs w:val="24"/>
          <w:lang w:val="uk-UA"/>
        </w:rPr>
        <w:t>-просторових, планувальних та інших рішень об'єкта архітектури розробляти відповідну проектну документацію, затверджувати її та проводити будівельні роботи в установленому законодавством порядку;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33" w:name="n307"/>
      <w:bookmarkEnd w:id="333"/>
      <w:r w:rsidRPr="00045749">
        <w:rPr>
          <w:rFonts w:ascii="Times New Roman" w:eastAsia="Times New Roman" w:hAnsi="Times New Roman" w:cs="Times New Roman"/>
          <w:i/>
          <w:iCs/>
          <w:sz w:val="24"/>
          <w:szCs w:val="24"/>
          <w:shd w:val="clear" w:color="auto" w:fill="FFFFFF"/>
          <w:lang w:val="uk-UA"/>
        </w:rPr>
        <w:t>{Абзац четвертий статті 28 в редакції Закону </w:t>
      </w:r>
      <w:hyperlink r:id="rId220"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221" w:anchor="n46"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4" w:name="n308"/>
      <w:bookmarkEnd w:id="334"/>
      <w:r w:rsidRPr="00045749">
        <w:rPr>
          <w:rFonts w:ascii="Times New Roman" w:eastAsia="Times New Roman" w:hAnsi="Times New Roman" w:cs="Times New Roman"/>
          <w:sz w:val="24"/>
          <w:szCs w:val="24"/>
          <w:lang w:val="uk-UA"/>
        </w:rPr>
        <w:t>зберігати комплект проектної документації, за якою збудовано об'єкт архітектури, та паспорт об’єкта, та передавати цю документацію новому власнику.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35" w:name="n309"/>
      <w:bookmarkEnd w:id="335"/>
      <w:r w:rsidRPr="00045749">
        <w:rPr>
          <w:rFonts w:ascii="Times New Roman" w:eastAsia="Times New Roman" w:hAnsi="Times New Roman" w:cs="Times New Roman"/>
          <w:i/>
          <w:iCs/>
          <w:sz w:val="24"/>
          <w:szCs w:val="24"/>
          <w:shd w:val="clear" w:color="auto" w:fill="FFFFFF"/>
          <w:lang w:val="uk-UA"/>
        </w:rPr>
        <w:lastRenderedPageBreak/>
        <w:t>{Статтю 28 доповнено абзацом п'ятим згідно із Законом </w:t>
      </w:r>
      <w:hyperlink r:id="rId222"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223" w:anchor="n47" w:tgtFrame="_blank" w:history="1">
        <w:r w:rsidRPr="00045749">
          <w:rPr>
            <w:rFonts w:ascii="Times New Roman" w:eastAsia="Times New Roman" w:hAnsi="Times New Roman" w:cs="Times New Roman"/>
            <w:i/>
            <w:iCs/>
            <w:sz w:val="24"/>
            <w:szCs w:val="24"/>
            <w:lang w:val="uk-UA"/>
          </w:rPr>
          <w:t>№ 5496-VI від 20.11.2012</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36" w:name="n310"/>
      <w:bookmarkEnd w:id="336"/>
      <w:r w:rsidRPr="00045749">
        <w:rPr>
          <w:rFonts w:ascii="Times New Roman" w:eastAsia="Times New Roman" w:hAnsi="Times New Roman" w:cs="Times New Roman"/>
          <w:b/>
          <w:bCs/>
          <w:sz w:val="24"/>
          <w:szCs w:val="24"/>
          <w:lang w:val="uk-UA"/>
        </w:rPr>
        <w:t>Розділ VI</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АВТОРСЬКЕ ПРАВО НА ОБ'ЄКТИ АРХІТЕКТУРНОЇ ДІЯЛЬНОСТІ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7" w:name="n311"/>
      <w:bookmarkEnd w:id="337"/>
      <w:r w:rsidRPr="00045749">
        <w:rPr>
          <w:rFonts w:ascii="Times New Roman" w:eastAsia="Times New Roman" w:hAnsi="Times New Roman" w:cs="Times New Roman"/>
          <w:b/>
          <w:bCs/>
          <w:sz w:val="24"/>
          <w:szCs w:val="24"/>
          <w:lang w:val="uk-UA"/>
        </w:rPr>
        <w:t>Стаття 29. </w:t>
      </w:r>
      <w:r w:rsidRPr="00045749">
        <w:rPr>
          <w:rFonts w:ascii="Times New Roman" w:eastAsia="Times New Roman" w:hAnsi="Times New Roman" w:cs="Times New Roman"/>
          <w:sz w:val="24"/>
          <w:szCs w:val="24"/>
          <w:lang w:val="uk-UA"/>
        </w:rPr>
        <w:t>Об'єкти та суб'єкти авторського права в галузі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8" w:name="n312"/>
      <w:bookmarkEnd w:id="338"/>
      <w:r w:rsidRPr="00045749">
        <w:rPr>
          <w:rFonts w:ascii="Times New Roman" w:eastAsia="Times New Roman" w:hAnsi="Times New Roman" w:cs="Times New Roman"/>
          <w:sz w:val="24"/>
          <w:szCs w:val="24"/>
          <w:lang w:val="uk-UA"/>
        </w:rPr>
        <w:t>Відносини, що виникають під час створення і використання об'єктів архітектури як об'єктів авторського права, регулюються </w:t>
      </w:r>
      <w:hyperlink r:id="rId224" w:tgtFrame="_blank" w:history="1">
        <w:r w:rsidRPr="00045749">
          <w:rPr>
            <w:rFonts w:ascii="Times New Roman" w:eastAsia="Times New Roman" w:hAnsi="Times New Roman" w:cs="Times New Roman"/>
            <w:sz w:val="24"/>
            <w:szCs w:val="24"/>
            <w:lang w:val="uk-UA"/>
          </w:rPr>
          <w:t>Цивільним кодексом України</w:t>
        </w:r>
      </w:hyperlink>
      <w:r w:rsidRPr="00045749">
        <w:rPr>
          <w:rFonts w:ascii="Times New Roman" w:eastAsia="Times New Roman" w:hAnsi="Times New Roman" w:cs="Times New Roman"/>
          <w:sz w:val="24"/>
          <w:szCs w:val="24"/>
          <w:lang w:val="uk-UA"/>
        </w:rPr>
        <w:t>, </w:t>
      </w:r>
      <w:hyperlink r:id="rId225" w:tgtFrame="_blank" w:history="1">
        <w:r w:rsidRPr="00045749">
          <w:rPr>
            <w:rFonts w:ascii="Times New Roman" w:eastAsia="Times New Roman" w:hAnsi="Times New Roman" w:cs="Times New Roman"/>
            <w:sz w:val="24"/>
            <w:szCs w:val="24"/>
            <w:lang w:val="uk-UA"/>
          </w:rPr>
          <w:t>Законом України</w:t>
        </w:r>
      </w:hyperlink>
      <w:r w:rsidRPr="00045749">
        <w:rPr>
          <w:rFonts w:ascii="Times New Roman" w:eastAsia="Times New Roman" w:hAnsi="Times New Roman" w:cs="Times New Roman"/>
          <w:sz w:val="24"/>
          <w:szCs w:val="24"/>
          <w:lang w:val="uk-UA"/>
        </w:rPr>
        <w:t> "Про авторське право і суміжні права", цим Законом та іншими законодавчими актами України.</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39" w:name="n313"/>
      <w:bookmarkEnd w:id="339"/>
      <w:r w:rsidRPr="00045749">
        <w:rPr>
          <w:rFonts w:ascii="Times New Roman" w:eastAsia="Times New Roman" w:hAnsi="Times New Roman" w:cs="Times New Roman"/>
          <w:i/>
          <w:iCs/>
          <w:sz w:val="24"/>
          <w:szCs w:val="24"/>
          <w:shd w:val="clear" w:color="auto" w:fill="FFFFFF"/>
          <w:lang w:val="uk-UA"/>
        </w:rPr>
        <w:t>{Частина перша статті 29 із змінами, внесеними згідно із Законом </w:t>
      </w:r>
      <w:hyperlink r:id="rId226"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0" w:name="n314"/>
      <w:bookmarkEnd w:id="340"/>
      <w:r w:rsidRPr="00045749">
        <w:rPr>
          <w:rFonts w:ascii="Times New Roman" w:eastAsia="Times New Roman" w:hAnsi="Times New Roman" w:cs="Times New Roman"/>
          <w:sz w:val="24"/>
          <w:szCs w:val="24"/>
          <w:lang w:val="uk-UA"/>
        </w:rPr>
        <w:t>Об'єктами авторського права в галузі архітектури є твори архітектури, містобудування і садово-паркового мистецтва, а також плани, креслення, пластичні твори, ілюстрації, карти та ескізи, що стосуються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1" w:name="n315"/>
      <w:bookmarkEnd w:id="341"/>
      <w:r w:rsidRPr="00045749">
        <w:rPr>
          <w:rFonts w:ascii="Times New Roman" w:eastAsia="Times New Roman" w:hAnsi="Times New Roman" w:cs="Times New Roman"/>
          <w:sz w:val="24"/>
          <w:szCs w:val="24"/>
          <w:lang w:val="uk-UA"/>
        </w:rPr>
        <w:t>Особа (особи), творчою працею якої (яких) створено об'єкти архітектури як об'єкти авторського права, вважається автором (співавторами) цих об'єктів.</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2" w:name="n316"/>
      <w:bookmarkEnd w:id="342"/>
      <w:r w:rsidRPr="00045749">
        <w:rPr>
          <w:rFonts w:ascii="Times New Roman" w:eastAsia="Times New Roman" w:hAnsi="Times New Roman" w:cs="Times New Roman"/>
          <w:sz w:val="24"/>
          <w:szCs w:val="24"/>
          <w:lang w:val="uk-UA"/>
        </w:rPr>
        <w:t>Співавторами не можуть бути особи, які подають автору об'єкта архітектури технічну, консультаційну чи організаційну допомогу або такі, що здійснюють організацію проектування і будівництва (реконструкції, реставрації, капітального ремонту), контроль за виконанням зазначених робіт.</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3" w:name="n317"/>
      <w:bookmarkEnd w:id="343"/>
      <w:r w:rsidRPr="00045749">
        <w:rPr>
          <w:rFonts w:ascii="Times New Roman" w:eastAsia="Times New Roman" w:hAnsi="Times New Roman" w:cs="Times New Roman"/>
          <w:b/>
          <w:bCs/>
          <w:sz w:val="24"/>
          <w:szCs w:val="24"/>
          <w:lang w:val="uk-UA"/>
        </w:rPr>
        <w:t>Стаття 30. </w:t>
      </w:r>
      <w:r w:rsidRPr="00045749">
        <w:rPr>
          <w:rFonts w:ascii="Times New Roman" w:eastAsia="Times New Roman" w:hAnsi="Times New Roman" w:cs="Times New Roman"/>
          <w:sz w:val="24"/>
          <w:szCs w:val="24"/>
          <w:lang w:val="uk-UA"/>
        </w:rPr>
        <w:t>Майнові права на об'єкт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4" w:name="n318"/>
      <w:bookmarkEnd w:id="344"/>
      <w:r w:rsidRPr="00045749">
        <w:rPr>
          <w:rFonts w:ascii="Times New Roman" w:eastAsia="Times New Roman" w:hAnsi="Times New Roman" w:cs="Times New Roman"/>
          <w:sz w:val="24"/>
          <w:szCs w:val="24"/>
          <w:lang w:val="uk-UA"/>
        </w:rPr>
        <w:t>Майнові права на об'єкт архітектури як об'єкт авторського права, створений у зв'язку з виконанням трудового договору, належать працівникові, який створив цей об'єкт, та юридичній або фізичній особі, де або в якої він працює, спільно, якщо інше не встановлено договором.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5" w:name="n319"/>
      <w:bookmarkEnd w:id="345"/>
      <w:r w:rsidRPr="00045749">
        <w:rPr>
          <w:rFonts w:ascii="Times New Roman" w:eastAsia="Times New Roman" w:hAnsi="Times New Roman" w:cs="Times New Roman"/>
          <w:sz w:val="24"/>
          <w:szCs w:val="24"/>
          <w:lang w:val="uk-UA"/>
        </w:rPr>
        <w:t>Майнові права на об'єкт архітектури як об'єкт авторського права, створений за замовленням, належать творцеві цього об'єкта або замовникові спільно, якщо інше не встановлено договором.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6" w:name="n320"/>
      <w:bookmarkEnd w:id="346"/>
      <w:r w:rsidRPr="00045749">
        <w:rPr>
          <w:rFonts w:ascii="Times New Roman" w:eastAsia="Times New Roman" w:hAnsi="Times New Roman" w:cs="Times New Roman"/>
          <w:sz w:val="24"/>
          <w:szCs w:val="24"/>
          <w:lang w:val="uk-UA"/>
        </w:rPr>
        <w:t>Істотною умовою договору про створення твору містобудування є правовий режим здійснення майнових прав на містобудівну документацію з планування територій після передачі її замовнику.</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47" w:name="n321"/>
      <w:bookmarkEnd w:id="347"/>
      <w:r w:rsidRPr="00045749">
        <w:rPr>
          <w:rFonts w:ascii="Times New Roman" w:eastAsia="Times New Roman" w:hAnsi="Times New Roman" w:cs="Times New Roman"/>
          <w:i/>
          <w:iCs/>
          <w:sz w:val="24"/>
          <w:szCs w:val="24"/>
          <w:shd w:val="clear" w:color="auto" w:fill="FFFFFF"/>
          <w:lang w:val="uk-UA"/>
        </w:rPr>
        <w:t>{Статтю 30 доповнено частиною згідно із Законом </w:t>
      </w:r>
      <w:hyperlink r:id="rId227" w:tgtFrame="_blank" w:history="1">
        <w:r w:rsidRPr="00045749">
          <w:rPr>
            <w:rFonts w:ascii="Times New Roman" w:eastAsia="Times New Roman" w:hAnsi="Times New Roman" w:cs="Times New Roman"/>
            <w:i/>
            <w:iCs/>
            <w:sz w:val="24"/>
            <w:szCs w:val="24"/>
            <w:lang w:val="uk-UA"/>
          </w:rPr>
          <w:t>№ 509-VI від 16.09.2008</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8" w:name="n322"/>
      <w:bookmarkEnd w:id="348"/>
      <w:r w:rsidRPr="00045749">
        <w:rPr>
          <w:rFonts w:ascii="Times New Roman" w:eastAsia="Times New Roman" w:hAnsi="Times New Roman" w:cs="Times New Roman"/>
          <w:sz w:val="24"/>
          <w:szCs w:val="24"/>
          <w:lang w:val="uk-UA"/>
        </w:rPr>
        <w:t>Обов'язкові умови договорів щодо розпорядження майновими правами на об'єкт архітектури як об'єкт авторського права визначаються Цивільним кодексом України та Законом України "Про авторське право і суміжні права".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9" w:name="n323"/>
      <w:bookmarkEnd w:id="349"/>
      <w:r w:rsidRPr="00045749">
        <w:rPr>
          <w:rFonts w:ascii="Times New Roman" w:eastAsia="Times New Roman" w:hAnsi="Times New Roman" w:cs="Times New Roman"/>
          <w:sz w:val="24"/>
          <w:szCs w:val="24"/>
          <w:lang w:val="uk-UA"/>
        </w:rPr>
        <w:t>Автор проекту твору архітектури, містобудування, садово-паркового мистецтва має виключне право на участь у подальшій його реалізації, якщо інше не передбачено умовами договору із замовником або юридичною чи фізичною особою, де або в якої він працює, а також на внесення змін до не завершеного будівництвом чи збудованого твору архітектури, містобудування, садово-паркового мистецтва у разі зміни його функціонального призначення чи реконструкції.</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0" w:name="n324"/>
      <w:bookmarkEnd w:id="350"/>
      <w:r w:rsidRPr="00045749">
        <w:rPr>
          <w:rFonts w:ascii="Times New Roman" w:eastAsia="Times New Roman" w:hAnsi="Times New Roman" w:cs="Times New Roman"/>
          <w:sz w:val="24"/>
          <w:szCs w:val="24"/>
          <w:lang w:val="uk-UA"/>
        </w:rPr>
        <w:t>Використання проекту твору архітектури, містобудування чи садово-паркового мистецтва для реалізації допускається тільки одноразово, якщо інше не обумовлено договором, згідно з яким створено проект. Повторне використання такого проекту і розробленої на його основі робочої документації здійснюється виключно за згодою автора з виплатою йому або його правонаступникам авторської винагороди.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1" w:name="n325"/>
      <w:bookmarkEnd w:id="351"/>
      <w:r w:rsidRPr="00045749">
        <w:rPr>
          <w:rFonts w:ascii="Times New Roman" w:eastAsia="Times New Roman" w:hAnsi="Times New Roman" w:cs="Times New Roman"/>
          <w:sz w:val="24"/>
          <w:szCs w:val="24"/>
          <w:lang w:val="uk-UA"/>
        </w:rPr>
        <w:t>Автор об'єкта архітектури як об'єкта авторського права має право на одержання у встановленому законодавством порядку авторської винагороди за його створення і використання.</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2" w:name="n326"/>
      <w:bookmarkEnd w:id="352"/>
      <w:r w:rsidRPr="00045749">
        <w:rPr>
          <w:rFonts w:ascii="Times New Roman" w:eastAsia="Times New Roman" w:hAnsi="Times New Roman" w:cs="Times New Roman"/>
          <w:b/>
          <w:bCs/>
          <w:sz w:val="24"/>
          <w:szCs w:val="24"/>
          <w:lang w:val="uk-UA"/>
        </w:rPr>
        <w:t>Стаття 31. </w:t>
      </w:r>
      <w:r w:rsidRPr="00045749">
        <w:rPr>
          <w:rFonts w:ascii="Times New Roman" w:eastAsia="Times New Roman" w:hAnsi="Times New Roman" w:cs="Times New Roman"/>
          <w:sz w:val="24"/>
          <w:szCs w:val="24"/>
          <w:lang w:val="uk-UA"/>
        </w:rPr>
        <w:t>Особисті немайнові права автора (співавторів) об'єкта архітектури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3" w:name="n327"/>
      <w:bookmarkEnd w:id="353"/>
      <w:r w:rsidRPr="00045749">
        <w:rPr>
          <w:rFonts w:ascii="Times New Roman" w:eastAsia="Times New Roman" w:hAnsi="Times New Roman" w:cs="Times New Roman"/>
          <w:sz w:val="24"/>
          <w:szCs w:val="24"/>
          <w:lang w:val="uk-UA"/>
        </w:rPr>
        <w:lastRenderedPageBreak/>
        <w:t>Особистими немайновими правами інтелектуальної власності автора (співавторів) об'єкта архітектури як об'єкта авторського права є відповідні права, визначені </w:t>
      </w:r>
      <w:hyperlink r:id="rId228" w:tgtFrame="_blank" w:history="1">
        <w:r w:rsidRPr="00045749">
          <w:rPr>
            <w:rFonts w:ascii="Times New Roman" w:eastAsia="Times New Roman" w:hAnsi="Times New Roman" w:cs="Times New Roman"/>
            <w:sz w:val="24"/>
            <w:szCs w:val="24"/>
            <w:lang w:val="uk-UA"/>
          </w:rPr>
          <w:t>Цивільним кодексом України</w:t>
        </w:r>
      </w:hyperlink>
      <w:r w:rsidRPr="00045749">
        <w:rPr>
          <w:rFonts w:ascii="Times New Roman" w:eastAsia="Times New Roman" w:hAnsi="Times New Roman" w:cs="Times New Roman"/>
          <w:sz w:val="24"/>
          <w:szCs w:val="24"/>
          <w:lang w:val="uk-UA"/>
        </w:rPr>
        <w:t>, </w:t>
      </w:r>
      <w:hyperlink r:id="rId229" w:tgtFrame="_blank" w:history="1">
        <w:r w:rsidRPr="00045749">
          <w:rPr>
            <w:rFonts w:ascii="Times New Roman" w:eastAsia="Times New Roman" w:hAnsi="Times New Roman" w:cs="Times New Roman"/>
            <w:sz w:val="24"/>
            <w:szCs w:val="24"/>
            <w:lang w:val="uk-UA"/>
          </w:rPr>
          <w:t>Законом України</w:t>
        </w:r>
      </w:hyperlink>
      <w:r w:rsidRPr="00045749">
        <w:rPr>
          <w:rFonts w:ascii="Times New Roman" w:eastAsia="Times New Roman" w:hAnsi="Times New Roman" w:cs="Times New Roman"/>
          <w:sz w:val="24"/>
          <w:szCs w:val="24"/>
          <w:lang w:val="uk-UA"/>
        </w:rPr>
        <w:t> "Про авторське право і суміжні права" та зокрема:</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4" w:name="n328"/>
      <w:bookmarkEnd w:id="354"/>
      <w:r w:rsidRPr="00045749">
        <w:rPr>
          <w:rFonts w:ascii="Times New Roman" w:eastAsia="Times New Roman" w:hAnsi="Times New Roman" w:cs="Times New Roman"/>
          <w:sz w:val="24"/>
          <w:szCs w:val="24"/>
          <w:lang w:val="uk-UA"/>
        </w:rPr>
        <w:t xml:space="preserve">право фотографувати, здійснювати </w:t>
      </w:r>
      <w:proofErr w:type="spellStart"/>
      <w:r w:rsidRPr="00045749">
        <w:rPr>
          <w:rFonts w:ascii="Times New Roman" w:eastAsia="Times New Roman" w:hAnsi="Times New Roman" w:cs="Times New Roman"/>
          <w:sz w:val="24"/>
          <w:szCs w:val="24"/>
          <w:lang w:val="uk-UA"/>
        </w:rPr>
        <w:t>відеозйомку</w:t>
      </w:r>
      <w:proofErr w:type="spellEnd"/>
      <w:r w:rsidRPr="00045749">
        <w:rPr>
          <w:rFonts w:ascii="Times New Roman" w:eastAsia="Times New Roman" w:hAnsi="Times New Roman" w:cs="Times New Roman"/>
          <w:sz w:val="24"/>
          <w:szCs w:val="24"/>
          <w:lang w:val="uk-UA"/>
        </w:rPr>
        <w:t xml:space="preserve"> відповідного об'єкта архітектури як об'єкта авторського права, крім випадків, визначених законом;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5" w:name="n329"/>
      <w:bookmarkEnd w:id="355"/>
      <w:r w:rsidRPr="00045749">
        <w:rPr>
          <w:rFonts w:ascii="Times New Roman" w:eastAsia="Times New Roman" w:hAnsi="Times New Roman" w:cs="Times New Roman"/>
          <w:sz w:val="24"/>
          <w:szCs w:val="24"/>
          <w:lang w:val="uk-UA"/>
        </w:rPr>
        <w:t>право вимагати визнання свого авторства (співавторства) шляхом зазначення належним чином свого імені на об'єкті архітектури як об'єкті авторського права, якщо це практично можливо.</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56" w:name="n330"/>
      <w:bookmarkEnd w:id="356"/>
      <w:r w:rsidRPr="00045749">
        <w:rPr>
          <w:rFonts w:ascii="Times New Roman" w:eastAsia="Times New Roman" w:hAnsi="Times New Roman" w:cs="Times New Roman"/>
          <w:i/>
          <w:iCs/>
          <w:sz w:val="24"/>
          <w:szCs w:val="24"/>
          <w:shd w:val="clear" w:color="auto" w:fill="FFFFFF"/>
          <w:lang w:val="uk-UA"/>
        </w:rPr>
        <w:t>{Частина перша статті 31 в редакції Закону </w:t>
      </w:r>
      <w:hyperlink r:id="rId230" w:tgtFrame="_blank" w:history="1">
        <w:r w:rsidRPr="00045749">
          <w:rPr>
            <w:rFonts w:ascii="Times New Roman" w:eastAsia="Times New Roman" w:hAnsi="Times New Roman" w:cs="Times New Roman"/>
            <w:i/>
            <w:iCs/>
            <w:sz w:val="24"/>
            <w:szCs w:val="24"/>
            <w:lang w:val="uk-UA"/>
          </w:rPr>
          <w:t>№ 58-V від 01.08.2006</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7" w:name="n331"/>
      <w:bookmarkEnd w:id="357"/>
      <w:r w:rsidRPr="00045749">
        <w:rPr>
          <w:rFonts w:ascii="Times New Roman" w:eastAsia="Times New Roman" w:hAnsi="Times New Roman" w:cs="Times New Roman"/>
          <w:sz w:val="24"/>
          <w:szCs w:val="24"/>
          <w:lang w:val="uk-UA"/>
        </w:rPr>
        <w:t>Особисті немайнові права на об'єкт архітектури як об'єкт авторського права належать його автору (співавторам) незалежно від умов договору (контракту) між автором та замовником або юридичною чи фізичною особою, де або в якої він працює.</w:t>
      </w:r>
    </w:p>
    <w:p w:rsidR="00045749" w:rsidRPr="00045749" w:rsidRDefault="00045749" w:rsidP="00045749">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58" w:name="n332"/>
      <w:bookmarkEnd w:id="358"/>
      <w:r w:rsidRPr="00045749">
        <w:rPr>
          <w:rFonts w:ascii="Times New Roman" w:eastAsia="Times New Roman" w:hAnsi="Times New Roman" w:cs="Times New Roman"/>
          <w:i/>
          <w:iCs/>
          <w:sz w:val="24"/>
          <w:szCs w:val="24"/>
          <w:shd w:val="clear" w:color="auto" w:fill="FFFFFF"/>
          <w:lang w:val="uk-UA"/>
        </w:rPr>
        <w:t>{Розділ VI в редакції Закону </w:t>
      </w:r>
      <w:hyperlink r:id="rId231" w:tgtFrame="_blank" w:history="1">
        <w:r w:rsidRPr="00045749">
          <w:rPr>
            <w:rFonts w:ascii="Times New Roman" w:eastAsia="Times New Roman" w:hAnsi="Times New Roman" w:cs="Times New Roman"/>
            <w:i/>
            <w:iCs/>
            <w:sz w:val="24"/>
            <w:szCs w:val="24"/>
            <w:lang w:val="uk-UA"/>
          </w:rPr>
          <w:t>№ 1407-IV від 03.02.2004</w:t>
        </w:r>
      </w:hyperlink>
      <w:r w:rsidRPr="00045749">
        <w:rPr>
          <w:rFonts w:ascii="Times New Roman" w:eastAsia="Times New Roman" w:hAnsi="Times New Roman" w:cs="Times New Roman"/>
          <w:i/>
          <w:iCs/>
          <w:sz w:val="24"/>
          <w:szCs w:val="24"/>
          <w:shd w:val="clear" w:color="auto" w:fill="FFFFFF"/>
          <w:lang w:val="uk-UA"/>
        </w:rPr>
        <w:t>}</w:t>
      </w:r>
    </w:p>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59" w:name="n333"/>
      <w:bookmarkEnd w:id="359"/>
      <w:r w:rsidRPr="00045749">
        <w:rPr>
          <w:rFonts w:ascii="Times New Roman" w:eastAsia="Times New Roman" w:hAnsi="Times New Roman" w:cs="Times New Roman"/>
          <w:b/>
          <w:bCs/>
          <w:sz w:val="24"/>
          <w:szCs w:val="24"/>
          <w:lang w:val="uk-UA"/>
        </w:rPr>
        <w:t>Розділ VII</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ВІДПОВІДАЛЬНІСТЬ ЗА ПОРУШЕННЯ ЗАКОНОДАВСТВА ПРО АРХІТЕКТУРНУ ДІЯЛЬНІСТЬ</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0" w:name="n334"/>
      <w:bookmarkEnd w:id="360"/>
      <w:r w:rsidRPr="00045749">
        <w:rPr>
          <w:rFonts w:ascii="Times New Roman" w:eastAsia="Times New Roman" w:hAnsi="Times New Roman" w:cs="Times New Roman"/>
          <w:b/>
          <w:bCs/>
          <w:sz w:val="24"/>
          <w:szCs w:val="24"/>
          <w:lang w:val="uk-UA"/>
        </w:rPr>
        <w:t>Стаття 32. </w:t>
      </w:r>
      <w:r w:rsidRPr="00045749">
        <w:rPr>
          <w:rFonts w:ascii="Times New Roman" w:eastAsia="Times New Roman" w:hAnsi="Times New Roman" w:cs="Times New Roman"/>
          <w:sz w:val="24"/>
          <w:szCs w:val="24"/>
          <w:lang w:val="uk-UA"/>
        </w:rPr>
        <w:t>Відповідальність за порушення законодавства про архітектурну діяльність</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1" w:name="n335"/>
      <w:bookmarkEnd w:id="361"/>
      <w:r w:rsidRPr="00045749">
        <w:rPr>
          <w:rFonts w:ascii="Times New Roman" w:eastAsia="Times New Roman" w:hAnsi="Times New Roman" w:cs="Times New Roman"/>
          <w:sz w:val="24"/>
          <w:szCs w:val="24"/>
          <w:lang w:val="uk-UA"/>
        </w:rPr>
        <w:t>Порушення законодавства про архітектурну діяльність тягне за собою дисциплінарну, адміністративну, цивільно-правову або кримінальну відповідальність згідно з законами України.</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2" w:name="n336"/>
      <w:bookmarkEnd w:id="362"/>
      <w:r w:rsidRPr="00045749">
        <w:rPr>
          <w:rFonts w:ascii="Times New Roman" w:eastAsia="Times New Roman" w:hAnsi="Times New Roman" w:cs="Times New Roman"/>
          <w:b/>
          <w:bCs/>
          <w:sz w:val="24"/>
          <w:szCs w:val="24"/>
          <w:lang w:val="uk-UA"/>
        </w:rPr>
        <w:t>Стаття 33. </w:t>
      </w:r>
      <w:r w:rsidRPr="00045749">
        <w:rPr>
          <w:rFonts w:ascii="Times New Roman" w:eastAsia="Times New Roman" w:hAnsi="Times New Roman" w:cs="Times New Roman"/>
          <w:sz w:val="24"/>
          <w:szCs w:val="24"/>
          <w:lang w:val="uk-UA"/>
        </w:rPr>
        <w:t>Вирішення спорів, що виникають у процесі здійснення архітектурної діяльності</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3" w:name="n337"/>
      <w:bookmarkEnd w:id="363"/>
      <w:r w:rsidRPr="00045749">
        <w:rPr>
          <w:rFonts w:ascii="Times New Roman" w:eastAsia="Times New Roman" w:hAnsi="Times New Roman" w:cs="Times New Roman"/>
          <w:sz w:val="24"/>
          <w:szCs w:val="24"/>
          <w:lang w:val="uk-UA"/>
        </w:rPr>
        <w:t>Спори, що виникають у процесі здійснення архітектурної діяльності, в тому числі за участю іноземних юридичних і фізичних осіб, вирішуються у встановленому законом порядку.</w:t>
      </w:r>
    </w:p>
    <w:p w:rsidR="00045749" w:rsidRPr="00045749" w:rsidRDefault="00045749" w:rsidP="00045749">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64" w:name="n338"/>
      <w:bookmarkEnd w:id="364"/>
      <w:r w:rsidRPr="00045749">
        <w:rPr>
          <w:rFonts w:ascii="Times New Roman" w:eastAsia="Times New Roman" w:hAnsi="Times New Roman" w:cs="Times New Roman"/>
          <w:b/>
          <w:bCs/>
          <w:sz w:val="24"/>
          <w:szCs w:val="24"/>
          <w:lang w:val="uk-UA"/>
        </w:rPr>
        <w:t>Розділ VIII</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ПРИКІНЦЕВІ ПОЛОЖЕННЯ</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5" w:name="n339"/>
      <w:bookmarkEnd w:id="365"/>
      <w:r w:rsidRPr="00045749">
        <w:rPr>
          <w:rFonts w:ascii="Times New Roman" w:eastAsia="Times New Roman" w:hAnsi="Times New Roman" w:cs="Times New Roman"/>
          <w:sz w:val="24"/>
          <w:szCs w:val="24"/>
          <w:lang w:val="uk-UA"/>
        </w:rPr>
        <w:t>1. Цей Закон набирає чинності з дня його опублікування, крім:</w:t>
      </w:r>
    </w:p>
    <w:bookmarkStart w:id="366" w:name="n340"/>
    <w:bookmarkEnd w:id="366"/>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r w:rsidRPr="00045749">
        <w:rPr>
          <w:rFonts w:ascii="Times New Roman" w:eastAsia="Times New Roman" w:hAnsi="Times New Roman" w:cs="Times New Roman"/>
          <w:sz w:val="24"/>
          <w:szCs w:val="24"/>
          <w:lang w:val="uk-UA"/>
        </w:rPr>
        <w:fldChar w:fldCharType="begin"/>
      </w:r>
      <w:r w:rsidRPr="00045749">
        <w:rPr>
          <w:rFonts w:ascii="Times New Roman" w:eastAsia="Times New Roman" w:hAnsi="Times New Roman" w:cs="Times New Roman"/>
          <w:sz w:val="24"/>
          <w:szCs w:val="24"/>
          <w:lang w:val="uk-UA"/>
        </w:rPr>
        <w:instrText xml:space="preserve"> HYPERLINK "https://zakon.rada.gov.ua/laws/show/687-14/print" \l "n95" </w:instrText>
      </w:r>
      <w:r w:rsidRPr="00045749">
        <w:rPr>
          <w:rFonts w:ascii="Times New Roman" w:eastAsia="Times New Roman" w:hAnsi="Times New Roman" w:cs="Times New Roman"/>
          <w:sz w:val="24"/>
          <w:szCs w:val="24"/>
          <w:lang w:val="uk-UA"/>
        </w:rPr>
        <w:fldChar w:fldCharType="separate"/>
      </w:r>
      <w:r w:rsidRPr="00045749">
        <w:rPr>
          <w:rFonts w:ascii="Times New Roman" w:eastAsia="Times New Roman" w:hAnsi="Times New Roman" w:cs="Times New Roman"/>
          <w:sz w:val="24"/>
          <w:szCs w:val="24"/>
          <w:lang w:val="uk-UA"/>
        </w:rPr>
        <w:t>частин першої</w:t>
      </w:r>
      <w:r w:rsidRPr="00045749">
        <w:rPr>
          <w:rFonts w:ascii="Times New Roman" w:eastAsia="Times New Roman" w:hAnsi="Times New Roman" w:cs="Times New Roman"/>
          <w:sz w:val="24"/>
          <w:szCs w:val="24"/>
          <w:lang w:val="uk-UA"/>
        </w:rPr>
        <w:fldChar w:fldCharType="end"/>
      </w:r>
      <w:r w:rsidRPr="00045749">
        <w:rPr>
          <w:rFonts w:ascii="Times New Roman" w:eastAsia="Times New Roman" w:hAnsi="Times New Roman" w:cs="Times New Roman"/>
          <w:sz w:val="24"/>
          <w:szCs w:val="24"/>
          <w:lang w:val="uk-UA"/>
        </w:rPr>
        <w:t>, </w:t>
      </w:r>
      <w:hyperlink r:id="rId232" w:anchor="n97" w:history="1">
        <w:r w:rsidRPr="00045749">
          <w:rPr>
            <w:rFonts w:ascii="Times New Roman" w:eastAsia="Times New Roman" w:hAnsi="Times New Roman" w:cs="Times New Roman"/>
            <w:sz w:val="24"/>
            <w:szCs w:val="24"/>
            <w:lang w:val="uk-UA"/>
          </w:rPr>
          <w:t>другої</w:t>
        </w:r>
      </w:hyperlink>
      <w:r w:rsidRPr="00045749">
        <w:rPr>
          <w:rFonts w:ascii="Times New Roman" w:eastAsia="Times New Roman" w:hAnsi="Times New Roman" w:cs="Times New Roman"/>
          <w:sz w:val="24"/>
          <w:szCs w:val="24"/>
          <w:lang w:val="uk-UA"/>
        </w:rPr>
        <w:t> і </w:t>
      </w:r>
      <w:hyperlink r:id="rId233" w:anchor="n100" w:history="1">
        <w:r w:rsidRPr="00045749">
          <w:rPr>
            <w:rFonts w:ascii="Times New Roman" w:eastAsia="Times New Roman" w:hAnsi="Times New Roman" w:cs="Times New Roman"/>
            <w:sz w:val="24"/>
            <w:szCs w:val="24"/>
            <w:lang w:val="uk-UA"/>
          </w:rPr>
          <w:t>четвертої</w:t>
        </w:r>
      </w:hyperlink>
      <w:r w:rsidRPr="00045749">
        <w:rPr>
          <w:rFonts w:ascii="Times New Roman" w:eastAsia="Times New Roman" w:hAnsi="Times New Roman" w:cs="Times New Roman"/>
          <w:sz w:val="24"/>
          <w:szCs w:val="24"/>
          <w:lang w:val="uk-UA"/>
        </w:rPr>
        <w:t> статті 7, які набирають чинності через два роки після створення передбаченої у </w:t>
      </w:r>
      <w:hyperlink r:id="rId234" w:anchor="n226" w:history="1">
        <w:r w:rsidRPr="00045749">
          <w:rPr>
            <w:rFonts w:ascii="Times New Roman" w:eastAsia="Times New Roman" w:hAnsi="Times New Roman" w:cs="Times New Roman"/>
            <w:sz w:val="24"/>
            <w:szCs w:val="24"/>
            <w:lang w:val="uk-UA"/>
          </w:rPr>
          <w:t>статті 18</w:t>
        </w:r>
      </w:hyperlink>
      <w:r w:rsidRPr="00045749">
        <w:rPr>
          <w:rFonts w:ascii="Times New Roman" w:eastAsia="Times New Roman" w:hAnsi="Times New Roman" w:cs="Times New Roman"/>
          <w:sz w:val="24"/>
          <w:szCs w:val="24"/>
          <w:lang w:val="uk-UA"/>
        </w:rPr>
        <w:t> цього Закону Архітектурно-будівельної атестаційної комісії та введення в дію </w:t>
      </w:r>
      <w:hyperlink r:id="rId235" w:tgtFrame="_blank" w:history="1">
        <w:r w:rsidRPr="00045749">
          <w:rPr>
            <w:rFonts w:ascii="Times New Roman" w:eastAsia="Times New Roman" w:hAnsi="Times New Roman" w:cs="Times New Roman"/>
            <w:sz w:val="24"/>
            <w:szCs w:val="24"/>
            <w:lang w:val="uk-UA"/>
          </w:rPr>
          <w:t>порядку проведення професійної атестації в архітектурній діяльності</w:t>
        </w:r>
      </w:hyperlink>
      <w:r w:rsidRPr="00045749">
        <w:rPr>
          <w:rFonts w:ascii="Times New Roman" w:eastAsia="Times New Roman" w:hAnsi="Times New Roman" w:cs="Times New Roman"/>
          <w:sz w:val="24"/>
          <w:szCs w:val="24"/>
          <w:lang w:val="uk-UA"/>
        </w:rPr>
        <w:t> (</w:t>
      </w:r>
      <w:hyperlink r:id="rId236" w:anchor="n191" w:history="1">
        <w:r w:rsidRPr="00045749">
          <w:rPr>
            <w:rFonts w:ascii="Times New Roman" w:eastAsia="Times New Roman" w:hAnsi="Times New Roman" w:cs="Times New Roman"/>
            <w:sz w:val="24"/>
            <w:szCs w:val="24"/>
            <w:lang w:val="uk-UA"/>
          </w:rPr>
          <w:t>частина друга</w:t>
        </w:r>
      </w:hyperlink>
      <w:r w:rsidRPr="00045749">
        <w:rPr>
          <w:rFonts w:ascii="Times New Roman" w:eastAsia="Times New Roman" w:hAnsi="Times New Roman" w:cs="Times New Roman"/>
          <w:sz w:val="24"/>
          <w:szCs w:val="24"/>
          <w:lang w:val="uk-UA"/>
        </w:rPr>
        <w:t> статті 17);</w:t>
      </w:r>
    </w:p>
    <w:bookmarkStart w:id="367" w:name="n341"/>
    <w:bookmarkEnd w:id="367"/>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r w:rsidRPr="00045749">
        <w:rPr>
          <w:rFonts w:ascii="Times New Roman" w:eastAsia="Times New Roman" w:hAnsi="Times New Roman" w:cs="Times New Roman"/>
          <w:sz w:val="24"/>
          <w:szCs w:val="24"/>
          <w:lang w:val="uk-UA"/>
        </w:rPr>
        <w:fldChar w:fldCharType="begin"/>
      </w:r>
      <w:r w:rsidRPr="00045749">
        <w:rPr>
          <w:rFonts w:ascii="Times New Roman" w:eastAsia="Times New Roman" w:hAnsi="Times New Roman" w:cs="Times New Roman"/>
          <w:sz w:val="24"/>
          <w:szCs w:val="24"/>
          <w:lang w:val="uk-UA"/>
        </w:rPr>
        <w:instrText xml:space="preserve"> HYPERLINK "https://zakon.rada.gov.ua/laws/show/687-14/print" \l "n139" </w:instrText>
      </w:r>
      <w:r w:rsidRPr="00045749">
        <w:rPr>
          <w:rFonts w:ascii="Times New Roman" w:eastAsia="Times New Roman" w:hAnsi="Times New Roman" w:cs="Times New Roman"/>
          <w:sz w:val="24"/>
          <w:szCs w:val="24"/>
          <w:lang w:val="uk-UA"/>
        </w:rPr>
        <w:fldChar w:fldCharType="separate"/>
      </w:r>
      <w:r w:rsidRPr="00045749">
        <w:rPr>
          <w:rFonts w:ascii="Times New Roman" w:eastAsia="Times New Roman" w:hAnsi="Times New Roman" w:cs="Times New Roman"/>
          <w:sz w:val="24"/>
          <w:szCs w:val="24"/>
          <w:lang w:val="uk-UA"/>
        </w:rPr>
        <w:t>частини першої</w:t>
      </w:r>
      <w:r w:rsidRPr="00045749">
        <w:rPr>
          <w:rFonts w:ascii="Times New Roman" w:eastAsia="Times New Roman" w:hAnsi="Times New Roman" w:cs="Times New Roman"/>
          <w:sz w:val="24"/>
          <w:szCs w:val="24"/>
          <w:lang w:val="uk-UA"/>
        </w:rPr>
        <w:fldChar w:fldCharType="end"/>
      </w:r>
      <w:r w:rsidRPr="00045749">
        <w:rPr>
          <w:rFonts w:ascii="Times New Roman" w:eastAsia="Times New Roman" w:hAnsi="Times New Roman" w:cs="Times New Roman"/>
          <w:sz w:val="24"/>
          <w:szCs w:val="24"/>
          <w:lang w:val="uk-UA"/>
        </w:rPr>
        <w:t> статті 12, яка набирає чинності з 1 січня 2000 року.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8" w:name="n342"/>
      <w:bookmarkEnd w:id="368"/>
      <w:r w:rsidRPr="00045749">
        <w:rPr>
          <w:rFonts w:ascii="Times New Roman" w:eastAsia="Times New Roman" w:hAnsi="Times New Roman" w:cs="Times New Roman"/>
          <w:sz w:val="24"/>
          <w:szCs w:val="24"/>
          <w:lang w:val="uk-UA"/>
        </w:rPr>
        <w:t>2. До приведення законів України та інших нормативно-правових актів у відповідність із Законом України "Про архітектурну діяльність" вони застосовуються у частині, що не суперечить цьому Закону.</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9" w:name="n343"/>
      <w:bookmarkEnd w:id="369"/>
      <w:r w:rsidRPr="00045749">
        <w:rPr>
          <w:rFonts w:ascii="Times New Roman" w:eastAsia="Times New Roman" w:hAnsi="Times New Roman" w:cs="Times New Roman"/>
          <w:sz w:val="24"/>
          <w:szCs w:val="24"/>
          <w:lang w:val="uk-UA"/>
        </w:rPr>
        <w:t>3. Кабінету Міністрів України у тримісячний строк з дня опублікування Закону України "Про архітектурну діяльність":</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0" w:name="n344"/>
      <w:bookmarkEnd w:id="370"/>
      <w:r w:rsidRPr="00045749">
        <w:rPr>
          <w:rFonts w:ascii="Times New Roman" w:eastAsia="Times New Roman" w:hAnsi="Times New Roman" w:cs="Times New Roman"/>
          <w:sz w:val="24"/>
          <w:szCs w:val="24"/>
          <w:lang w:val="uk-UA"/>
        </w:rPr>
        <w:t>подати на розгляд Верховної Ради України пропозиції щодо приведення законів України у відповідність із Законом України "Про архітектурну діяльність";</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1" w:name="n345"/>
      <w:bookmarkEnd w:id="371"/>
      <w:r w:rsidRPr="00045749">
        <w:rPr>
          <w:rFonts w:ascii="Times New Roman" w:eastAsia="Times New Roman" w:hAnsi="Times New Roman" w:cs="Times New Roman"/>
          <w:sz w:val="24"/>
          <w:szCs w:val="24"/>
          <w:lang w:val="uk-UA"/>
        </w:rPr>
        <w:t>відповідно до своєї компетенції забезпечити прийняття нормативно-правових актів, передбачених цим Законом;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2" w:name="n346"/>
      <w:bookmarkEnd w:id="372"/>
      <w:r w:rsidRPr="00045749">
        <w:rPr>
          <w:rFonts w:ascii="Times New Roman" w:eastAsia="Times New Roman" w:hAnsi="Times New Roman" w:cs="Times New Roman"/>
          <w:sz w:val="24"/>
          <w:szCs w:val="24"/>
          <w:lang w:val="uk-UA"/>
        </w:rPr>
        <w:t>привести свої нормативно-правові акти у відповідність із цим Законом;</w:t>
      </w:r>
    </w:p>
    <w:p w:rsidR="00045749" w:rsidRPr="00045749" w:rsidRDefault="00045749" w:rsidP="00045749">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3" w:name="n347"/>
      <w:bookmarkEnd w:id="373"/>
      <w:r w:rsidRPr="00045749">
        <w:rPr>
          <w:rFonts w:ascii="Times New Roman" w:eastAsia="Times New Roman" w:hAnsi="Times New Roman" w:cs="Times New Roman"/>
          <w:sz w:val="24"/>
          <w:szCs w:val="24"/>
          <w:lang w:val="uk-UA"/>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905"/>
        <w:gridCol w:w="6778"/>
      </w:tblGrid>
      <w:tr w:rsidR="00045749" w:rsidRPr="00045749" w:rsidTr="00045749">
        <w:tc>
          <w:tcPr>
            <w:tcW w:w="1500" w:type="pct"/>
            <w:tcBorders>
              <w:top w:val="single" w:sz="2" w:space="0" w:color="auto"/>
              <w:left w:val="single" w:sz="2" w:space="0" w:color="auto"/>
              <w:bottom w:val="single" w:sz="2" w:space="0" w:color="auto"/>
              <w:right w:val="single" w:sz="2" w:space="0" w:color="auto"/>
            </w:tcBorders>
            <w:hideMark/>
          </w:tcPr>
          <w:p w:rsidR="00045749" w:rsidRPr="00045749" w:rsidRDefault="00045749" w:rsidP="00045749">
            <w:pPr>
              <w:spacing w:after="0" w:line="240" w:lineRule="auto"/>
              <w:jc w:val="center"/>
              <w:rPr>
                <w:rFonts w:ascii="Times New Roman" w:eastAsia="Times New Roman" w:hAnsi="Times New Roman" w:cs="Times New Roman"/>
                <w:sz w:val="24"/>
                <w:szCs w:val="24"/>
                <w:lang w:val="uk-UA"/>
              </w:rPr>
            </w:pPr>
            <w:bookmarkStart w:id="374" w:name="n348"/>
            <w:bookmarkEnd w:id="374"/>
            <w:r w:rsidRPr="00045749">
              <w:rPr>
                <w:rFonts w:ascii="Times New Roman" w:eastAsia="Times New Roman" w:hAnsi="Times New Roman" w:cs="Times New Roman"/>
                <w:b/>
                <w:bCs/>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45749" w:rsidRPr="00045749" w:rsidRDefault="00045749" w:rsidP="00045749">
            <w:pPr>
              <w:spacing w:after="0" w:line="240" w:lineRule="auto"/>
              <w:jc w:val="right"/>
              <w:rPr>
                <w:rFonts w:ascii="Times New Roman" w:eastAsia="Times New Roman" w:hAnsi="Times New Roman" w:cs="Times New Roman"/>
                <w:sz w:val="24"/>
                <w:szCs w:val="24"/>
                <w:lang w:val="uk-UA"/>
              </w:rPr>
            </w:pPr>
            <w:r w:rsidRPr="00045749">
              <w:rPr>
                <w:rFonts w:ascii="Times New Roman" w:eastAsia="Times New Roman" w:hAnsi="Times New Roman" w:cs="Times New Roman"/>
                <w:b/>
                <w:bCs/>
                <w:sz w:val="24"/>
                <w:szCs w:val="24"/>
                <w:lang w:val="uk-UA"/>
              </w:rPr>
              <w:t>Л.КУЧМА</w:t>
            </w:r>
          </w:p>
        </w:tc>
      </w:tr>
      <w:tr w:rsidR="00045749" w:rsidRPr="00045749" w:rsidTr="00045749">
        <w:tc>
          <w:tcPr>
            <w:tcW w:w="0" w:type="auto"/>
            <w:tcBorders>
              <w:top w:val="single" w:sz="2" w:space="0" w:color="auto"/>
              <w:left w:val="single" w:sz="2" w:space="0" w:color="auto"/>
              <w:bottom w:val="single" w:sz="2" w:space="0" w:color="auto"/>
              <w:right w:val="single" w:sz="2" w:space="0" w:color="auto"/>
            </w:tcBorders>
            <w:hideMark/>
          </w:tcPr>
          <w:p w:rsidR="00045749" w:rsidRPr="00045749" w:rsidRDefault="00045749" w:rsidP="00045749">
            <w:pPr>
              <w:spacing w:after="0" w:line="240" w:lineRule="auto"/>
              <w:jc w:val="center"/>
              <w:rPr>
                <w:rFonts w:ascii="Times New Roman" w:eastAsia="Times New Roman" w:hAnsi="Times New Roman" w:cs="Times New Roman"/>
                <w:sz w:val="24"/>
                <w:szCs w:val="24"/>
                <w:lang w:val="uk-UA"/>
              </w:rPr>
            </w:pPr>
            <w:r w:rsidRPr="00045749">
              <w:rPr>
                <w:rFonts w:ascii="Times New Roman" w:eastAsia="Times New Roman" w:hAnsi="Times New Roman" w:cs="Times New Roman"/>
                <w:b/>
                <w:bCs/>
                <w:sz w:val="24"/>
                <w:szCs w:val="24"/>
                <w:lang w:val="uk-UA"/>
              </w:rPr>
              <w:t>м. Київ</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20 травня 1999 року</w:t>
            </w:r>
            <w:r w:rsidRPr="00045749">
              <w:rPr>
                <w:rFonts w:ascii="Times New Roman" w:eastAsia="Times New Roman" w:hAnsi="Times New Roman" w:cs="Times New Roman"/>
                <w:sz w:val="24"/>
                <w:szCs w:val="24"/>
                <w:lang w:val="uk-UA"/>
              </w:rPr>
              <w:br/>
            </w:r>
            <w:r w:rsidRPr="00045749">
              <w:rPr>
                <w:rFonts w:ascii="Times New Roman" w:eastAsia="Times New Roman" w:hAnsi="Times New Roman" w:cs="Times New Roman"/>
                <w:b/>
                <w:bCs/>
                <w:sz w:val="24"/>
                <w:szCs w:val="24"/>
                <w:lang w:val="uk-UA"/>
              </w:rPr>
              <w:t>№ 687-XIV</w:t>
            </w:r>
          </w:p>
        </w:tc>
        <w:tc>
          <w:tcPr>
            <w:tcW w:w="0" w:type="auto"/>
            <w:tcBorders>
              <w:top w:val="single" w:sz="2" w:space="0" w:color="auto"/>
              <w:left w:val="single" w:sz="2" w:space="0" w:color="auto"/>
              <w:bottom w:val="single" w:sz="2" w:space="0" w:color="auto"/>
              <w:right w:val="single" w:sz="2" w:space="0" w:color="auto"/>
            </w:tcBorders>
            <w:hideMark/>
          </w:tcPr>
          <w:p w:rsidR="00045749" w:rsidRPr="00045749" w:rsidRDefault="00045749" w:rsidP="00045749">
            <w:pPr>
              <w:spacing w:after="0" w:line="240" w:lineRule="auto"/>
              <w:jc w:val="right"/>
              <w:rPr>
                <w:rFonts w:ascii="Times New Roman" w:eastAsia="Times New Roman" w:hAnsi="Times New Roman" w:cs="Times New Roman"/>
                <w:sz w:val="24"/>
                <w:szCs w:val="24"/>
                <w:lang w:val="uk-UA"/>
              </w:rPr>
            </w:pPr>
            <w:r w:rsidRPr="00045749">
              <w:rPr>
                <w:rFonts w:ascii="Times New Roman" w:eastAsia="Times New Roman" w:hAnsi="Times New Roman" w:cs="Times New Roman"/>
                <w:b/>
                <w:bCs/>
                <w:sz w:val="24"/>
                <w:szCs w:val="24"/>
                <w:lang w:val="uk-UA"/>
              </w:rPr>
              <w:br/>
            </w:r>
          </w:p>
        </w:tc>
      </w:tr>
    </w:tbl>
    <w:p w:rsidR="00D40F6F" w:rsidRPr="00045749" w:rsidRDefault="00D40F6F" w:rsidP="00045749">
      <w:pPr>
        <w:spacing w:after="0" w:line="240" w:lineRule="auto"/>
        <w:rPr>
          <w:rFonts w:ascii="Times New Roman" w:hAnsi="Times New Roman" w:cs="Times New Roman"/>
          <w:sz w:val="24"/>
          <w:szCs w:val="24"/>
          <w:lang w:val="uk-UA"/>
        </w:rPr>
      </w:pPr>
    </w:p>
    <w:sectPr w:rsidR="00D40F6F" w:rsidRPr="0004574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A2"/>
    <w:rsid w:val="00045749"/>
    <w:rsid w:val="00C07CA2"/>
    <w:rsid w:val="00D4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0A8E4-E599-4102-91E8-B1E4226C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45749"/>
  </w:style>
  <w:style w:type="paragraph" w:customStyle="1" w:styleId="rvps6">
    <w:name w:val="rvps6"/>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45749"/>
  </w:style>
  <w:style w:type="character" w:styleId="a3">
    <w:name w:val="Emphasis"/>
    <w:basedOn w:val="a0"/>
    <w:uiPriority w:val="20"/>
    <w:qFormat/>
    <w:rsid w:val="00045749"/>
    <w:rPr>
      <w:i/>
      <w:iCs/>
    </w:rPr>
  </w:style>
  <w:style w:type="character" w:customStyle="1" w:styleId="rvts44">
    <w:name w:val="rvts44"/>
    <w:basedOn w:val="a0"/>
    <w:rsid w:val="00045749"/>
  </w:style>
  <w:style w:type="paragraph" w:customStyle="1" w:styleId="rvps18">
    <w:name w:val="rvps18"/>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5749"/>
    <w:rPr>
      <w:color w:val="0000FF"/>
      <w:u w:val="single"/>
    </w:rPr>
  </w:style>
  <w:style w:type="character" w:styleId="a5">
    <w:name w:val="FollowedHyperlink"/>
    <w:basedOn w:val="a0"/>
    <w:uiPriority w:val="99"/>
    <w:semiHidden/>
    <w:unhideWhenUsed/>
    <w:rsid w:val="00045749"/>
    <w:rPr>
      <w:color w:val="800080"/>
      <w:u w:val="single"/>
    </w:rPr>
  </w:style>
  <w:style w:type="paragraph" w:customStyle="1" w:styleId="rvps2">
    <w:name w:val="rvps2"/>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45749"/>
  </w:style>
  <w:style w:type="character" w:customStyle="1" w:styleId="rvts11">
    <w:name w:val="rvts11"/>
    <w:basedOn w:val="a0"/>
    <w:rsid w:val="00045749"/>
  </w:style>
  <w:style w:type="character" w:customStyle="1" w:styleId="rvts15">
    <w:name w:val="rvts15"/>
    <w:basedOn w:val="a0"/>
    <w:rsid w:val="00045749"/>
  </w:style>
  <w:style w:type="character" w:customStyle="1" w:styleId="rvts9">
    <w:name w:val="rvts9"/>
    <w:basedOn w:val="a0"/>
    <w:rsid w:val="00045749"/>
  </w:style>
  <w:style w:type="character" w:customStyle="1" w:styleId="rvts37">
    <w:name w:val="rvts37"/>
    <w:basedOn w:val="a0"/>
    <w:rsid w:val="00045749"/>
  </w:style>
  <w:style w:type="paragraph" w:customStyle="1" w:styleId="rvps4">
    <w:name w:val="rvps4"/>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0457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384">
      <w:bodyDiv w:val="1"/>
      <w:marLeft w:val="0"/>
      <w:marRight w:val="0"/>
      <w:marTop w:val="0"/>
      <w:marBottom w:val="0"/>
      <w:divBdr>
        <w:top w:val="none" w:sz="0" w:space="0" w:color="auto"/>
        <w:left w:val="none" w:sz="0" w:space="0" w:color="auto"/>
        <w:bottom w:val="none" w:sz="0" w:space="0" w:color="auto"/>
        <w:right w:val="none" w:sz="0" w:space="0" w:color="auto"/>
      </w:divBdr>
      <w:divsChild>
        <w:div w:id="735906745">
          <w:marLeft w:val="0"/>
          <w:marRight w:val="0"/>
          <w:marTop w:val="0"/>
          <w:marBottom w:val="150"/>
          <w:divBdr>
            <w:top w:val="none" w:sz="0" w:space="0" w:color="auto"/>
            <w:left w:val="none" w:sz="0" w:space="0" w:color="auto"/>
            <w:bottom w:val="none" w:sz="0" w:space="0" w:color="auto"/>
            <w:right w:val="none" w:sz="0" w:space="0" w:color="auto"/>
          </w:divBdr>
        </w:div>
        <w:div w:id="9380222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711-20" TargetMode="External"/><Relationship Id="rId21" Type="http://schemas.openxmlformats.org/officeDocument/2006/relationships/hyperlink" Target="https://zakon.rada.gov.ua/laws/show/2020-19" TargetMode="External"/><Relationship Id="rId42" Type="http://schemas.openxmlformats.org/officeDocument/2006/relationships/hyperlink" Target="https://zakon.rada.gov.ua/laws/show/58-16" TargetMode="External"/><Relationship Id="rId63" Type="http://schemas.openxmlformats.org/officeDocument/2006/relationships/hyperlink" Target="https://zakon.rada.gov.ua/laws/show/791%D0%B0-12" TargetMode="External"/><Relationship Id="rId84" Type="http://schemas.openxmlformats.org/officeDocument/2006/relationships/hyperlink" Target="https://zakon.rada.gov.ua/laws/show/2059-19" TargetMode="External"/><Relationship Id="rId138" Type="http://schemas.openxmlformats.org/officeDocument/2006/relationships/hyperlink" Target="https://zakon.rada.gov.ua/laws/show/5459-17" TargetMode="External"/><Relationship Id="rId159" Type="http://schemas.openxmlformats.org/officeDocument/2006/relationships/hyperlink" Target="https://zakon.rada.gov.ua/laws/show/5496-17" TargetMode="External"/><Relationship Id="rId170" Type="http://schemas.openxmlformats.org/officeDocument/2006/relationships/hyperlink" Target="https://zakon.rada.gov.ua/laws/show/2407-14" TargetMode="External"/><Relationship Id="rId191" Type="http://schemas.openxmlformats.org/officeDocument/2006/relationships/hyperlink" Target="https://zakon.rada.gov.ua/laws/show/3038-17" TargetMode="External"/><Relationship Id="rId205" Type="http://schemas.openxmlformats.org/officeDocument/2006/relationships/hyperlink" Target="https://zakon.rada.gov.ua/laws/show/3038-17" TargetMode="External"/><Relationship Id="rId226" Type="http://schemas.openxmlformats.org/officeDocument/2006/relationships/hyperlink" Target="https://zakon.rada.gov.ua/laws/show/58-16" TargetMode="External"/><Relationship Id="rId107" Type="http://schemas.openxmlformats.org/officeDocument/2006/relationships/hyperlink" Target="https://zakon.rada.gov.ua/laws/show/199-20" TargetMode="External"/><Relationship Id="rId11" Type="http://schemas.openxmlformats.org/officeDocument/2006/relationships/hyperlink" Target="https://zakon.rada.gov.ua/laws/show/v004p710-09" TargetMode="External"/><Relationship Id="rId32" Type="http://schemas.openxmlformats.org/officeDocument/2006/relationships/hyperlink" Target="https://zakon.rada.gov.ua/laws/show/58-16" TargetMode="External"/><Relationship Id="rId53" Type="http://schemas.openxmlformats.org/officeDocument/2006/relationships/hyperlink" Target="https://zakon.rada.gov.ua/laws/show/58-16" TargetMode="External"/><Relationship Id="rId74" Type="http://schemas.openxmlformats.org/officeDocument/2006/relationships/hyperlink" Target="https://zakon.rada.gov.ua/laws/show/3038-17" TargetMode="External"/><Relationship Id="rId128" Type="http://schemas.openxmlformats.org/officeDocument/2006/relationships/hyperlink" Target="https://zakon.rada.gov.ua/laws/show/58-16" TargetMode="External"/><Relationship Id="rId149" Type="http://schemas.openxmlformats.org/officeDocument/2006/relationships/hyperlink" Target="https://zakon.rada.gov.ua/laws/show/2020-19" TargetMode="External"/><Relationship Id="rId5" Type="http://schemas.openxmlformats.org/officeDocument/2006/relationships/hyperlink" Target="https://zakon.rada.gov.ua/laws/show/1407-15" TargetMode="External"/><Relationship Id="rId95" Type="http://schemas.openxmlformats.org/officeDocument/2006/relationships/hyperlink" Target="https://zakon.rada.gov.ua/laws/show/1026-16" TargetMode="External"/><Relationship Id="rId160" Type="http://schemas.openxmlformats.org/officeDocument/2006/relationships/hyperlink" Target="https://zakon.rada.gov.ua/laws/show/199-20" TargetMode="External"/><Relationship Id="rId181" Type="http://schemas.openxmlformats.org/officeDocument/2006/relationships/hyperlink" Target="https://zakon.rada.gov.ua/laws/show/5459-17" TargetMode="External"/><Relationship Id="rId216" Type="http://schemas.openxmlformats.org/officeDocument/2006/relationships/hyperlink" Target="https://zakon.rada.gov.ua/laws/show/3038-17" TargetMode="External"/><Relationship Id="rId237" Type="http://schemas.openxmlformats.org/officeDocument/2006/relationships/fontTable" Target="fontTable.xml"/><Relationship Id="rId22" Type="http://schemas.openxmlformats.org/officeDocument/2006/relationships/hyperlink" Target="https://zakon.rada.gov.ua/laws/show/2059-19" TargetMode="External"/><Relationship Id="rId43" Type="http://schemas.openxmlformats.org/officeDocument/2006/relationships/hyperlink" Target="https://zakon.rada.gov.ua/laws/show/4220-17" TargetMode="External"/><Relationship Id="rId64" Type="http://schemas.openxmlformats.org/officeDocument/2006/relationships/hyperlink" Target="https://zakon.rada.gov.ua/laws/show/1472-19" TargetMode="External"/><Relationship Id="rId118" Type="http://schemas.openxmlformats.org/officeDocument/2006/relationships/hyperlink" Target="https://zakon.rada.gov.ua/laws/show/711-20" TargetMode="External"/><Relationship Id="rId139" Type="http://schemas.openxmlformats.org/officeDocument/2006/relationships/hyperlink" Target="https://zakon.rada.gov.ua/laws/show/5459-17" TargetMode="External"/><Relationship Id="rId80" Type="http://schemas.openxmlformats.org/officeDocument/2006/relationships/hyperlink" Target="https://zakon.rada.gov.ua/laws/show/5496-17" TargetMode="External"/><Relationship Id="rId85" Type="http://schemas.openxmlformats.org/officeDocument/2006/relationships/hyperlink" Target="https://zakon.rada.gov.ua/laws/show/5496-17" TargetMode="External"/><Relationship Id="rId150" Type="http://schemas.openxmlformats.org/officeDocument/2006/relationships/hyperlink" Target="https://zakon.rada.gov.ua/laws/show/199-20" TargetMode="External"/><Relationship Id="rId155" Type="http://schemas.openxmlformats.org/officeDocument/2006/relationships/hyperlink" Target="https://zakon.rada.gov.ua/laws/show/5496-17" TargetMode="External"/><Relationship Id="rId171" Type="http://schemas.openxmlformats.org/officeDocument/2006/relationships/hyperlink" Target="https://zakon.rada.gov.ua/laws/show/199-20" TargetMode="External"/><Relationship Id="rId176" Type="http://schemas.openxmlformats.org/officeDocument/2006/relationships/hyperlink" Target="https://zakon.rada.gov.ua/laws/show/199-20" TargetMode="External"/><Relationship Id="rId192" Type="http://schemas.openxmlformats.org/officeDocument/2006/relationships/hyperlink" Target="https://zakon.rada.gov.ua/laws/show/58-16" TargetMode="External"/><Relationship Id="rId197" Type="http://schemas.openxmlformats.org/officeDocument/2006/relationships/hyperlink" Target="https://zakon.rada.gov.ua/laws/show/509-17" TargetMode="External"/><Relationship Id="rId206" Type="http://schemas.openxmlformats.org/officeDocument/2006/relationships/hyperlink" Target="https://zakon.rada.gov.ua/laws/show/2407-14" TargetMode="External"/><Relationship Id="rId227" Type="http://schemas.openxmlformats.org/officeDocument/2006/relationships/hyperlink" Target="https://zakon.rada.gov.ua/laws/show/509-17" TargetMode="External"/><Relationship Id="rId201" Type="http://schemas.openxmlformats.org/officeDocument/2006/relationships/hyperlink" Target="https://zakon.rada.gov.ua/laws/show/58-16" TargetMode="External"/><Relationship Id="rId222" Type="http://schemas.openxmlformats.org/officeDocument/2006/relationships/hyperlink" Target="https://zakon.rada.gov.ua/laws/show/58-16" TargetMode="External"/><Relationship Id="rId12" Type="http://schemas.openxmlformats.org/officeDocument/2006/relationships/hyperlink" Target="https://zakon.rada.gov.ua/laws/show/3038-17" TargetMode="External"/><Relationship Id="rId17" Type="http://schemas.openxmlformats.org/officeDocument/2006/relationships/hyperlink" Target="https://zakon.rada.gov.ua/laws/show/222-19" TargetMode="External"/><Relationship Id="rId33" Type="http://schemas.openxmlformats.org/officeDocument/2006/relationships/hyperlink" Target="https://zakon.rada.gov.ua/laws/show/58-16" TargetMode="External"/><Relationship Id="rId38" Type="http://schemas.openxmlformats.org/officeDocument/2006/relationships/hyperlink" Target="https://zakon.rada.gov.ua/laws/show/58-16" TargetMode="External"/><Relationship Id="rId59" Type="http://schemas.openxmlformats.org/officeDocument/2006/relationships/hyperlink" Target="https://zakon.rada.gov.ua/laws/show/254%D0%BA/96-%D0%B2%D1%80" TargetMode="External"/><Relationship Id="rId103" Type="http://schemas.openxmlformats.org/officeDocument/2006/relationships/hyperlink" Target="https://zakon.rada.gov.ua/laws/show/320-19" TargetMode="External"/><Relationship Id="rId108" Type="http://schemas.openxmlformats.org/officeDocument/2006/relationships/hyperlink" Target="https://zakon.rada.gov.ua/laws/show/58-16" TargetMode="External"/><Relationship Id="rId124" Type="http://schemas.openxmlformats.org/officeDocument/2006/relationships/hyperlink" Target="https://zakon.rada.gov.ua/laws/show/5459-17" TargetMode="External"/><Relationship Id="rId129" Type="http://schemas.openxmlformats.org/officeDocument/2006/relationships/hyperlink" Target="https://zakon.rada.gov.ua/laws/show/3038-17" TargetMode="External"/><Relationship Id="rId54" Type="http://schemas.openxmlformats.org/officeDocument/2006/relationships/hyperlink" Target="https://zakon.rada.gov.ua/laws/show/58-16" TargetMode="External"/><Relationship Id="rId70" Type="http://schemas.openxmlformats.org/officeDocument/2006/relationships/hyperlink" Target="https://zakon.rada.gov.ua/laws/show/58-16" TargetMode="External"/><Relationship Id="rId75" Type="http://schemas.openxmlformats.org/officeDocument/2006/relationships/hyperlink" Target="https://zakon.rada.gov.ua/laws/show/58-16" TargetMode="External"/><Relationship Id="rId91" Type="http://schemas.openxmlformats.org/officeDocument/2006/relationships/hyperlink" Target="https://zakon.rada.gov.ua/laws/show/58-16" TargetMode="External"/><Relationship Id="rId96" Type="http://schemas.openxmlformats.org/officeDocument/2006/relationships/hyperlink" Target="https://zakon.rada.gov.ua/laws/show/1026-16" TargetMode="External"/><Relationship Id="rId140" Type="http://schemas.openxmlformats.org/officeDocument/2006/relationships/hyperlink" Target="https://zakon.rada.gov.ua/laws/show/3038-17" TargetMode="External"/><Relationship Id="rId145" Type="http://schemas.openxmlformats.org/officeDocument/2006/relationships/hyperlink" Target="https://zakon.rada.gov.ua/laws/show/554-2011-%D0%BF" TargetMode="External"/><Relationship Id="rId161" Type="http://schemas.openxmlformats.org/officeDocument/2006/relationships/hyperlink" Target="https://zakon.rada.gov.ua/laws/show/199-20" TargetMode="External"/><Relationship Id="rId166" Type="http://schemas.openxmlformats.org/officeDocument/2006/relationships/hyperlink" Target="https://zakon.rada.gov.ua/laws/show/199-20" TargetMode="External"/><Relationship Id="rId182" Type="http://schemas.openxmlformats.org/officeDocument/2006/relationships/hyperlink" Target="https://zakon.rada.gov.ua/laws/show/58-16" TargetMode="External"/><Relationship Id="rId187" Type="http://schemas.openxmlformats.org/officeDocument/2006/relationships/hyperlink" Target="https://zakon.rada.gov.ua/laws/show/58-16" TargetMode="External"/><Relationship Id="rId217" Type="http://schemas.openxmlformats.org/officeDocument/2006/relationships/hyperlink" Target="https://zakon.rada.gov.ua/laws/show/3038-17" TargetMode="External"/><Relationship Id="rId1" Type="http://schemas.openxmlformats.org/officeDocument/2006/relationships/styles" Target="styles.xml"/><Relationship Id="rId6" Type="http://schemas.openxmlformats.org/officeDocument/2006/relationships/hyperlink" Target="https://zakon.rada.gov.ua/laws/show/3370-15" TargetMode="External"/><Relationship Id="rId212" Type="http://schemas.openxmlformats.org/officeDocument/2006/relationships/hyperlink" Target="https://zakon.rada.gov.ua/laws/show/58-16" TargetMode="External"/><Relationship Id="rId233" Type="http://schemas.openxmlformats.org/officeDocument/2006/relationships/hyperlink" Target="https://zakon.rada.gov.ua/laws/show/687-14/print" TargetMode="External"/><Relationship Id="rId238" Type="http://schemas.openxmlformats.org/officeDocument/2006/relationships/theme" Target="theme/theme1.xml"/><Relationship Id="rId23" Type="http://schemas.openxmlformats.org/officeDocument/2006/relationships/hyperlink" Target="https://zakon.rada.gov.ua/laws/show/124-20" TargetMode="External"/><Relationship Id="rId28" Type="http://schemas.openxmlformats.org/officeDocument/2006/relationships/hyperlink" Target="https://zakon.rada.gov.ua/laws/show/58-16" TargetMode="External"/><Relationship Id="rId49" Type="http://schemas.openxmlformats.org/officeDocument/2006/relationships/hyperlink" Target="https://zakon.rada.gov.ua/laws/show/124-20" TargetMode="External"/><Relationship Id="rId114" Type="http://schemas.openxmlformats.org/officeDocument/2006/relationships/hyperlink" Target="https://zakon.rada.gov.ua/laws/show/5459-17" TargetMode="External"/><Relationship Id="rId119" Type="http://schemas.openxmlformats.org/officeDocument/2006/relationships/hyperlink" Target="https://zakon.rada.gov.ua/laws/show/711-20" TargetMode="External"/><Relationship Id="rId44" Type="http://schemas.openxmlformats.org/officeDocument/2006/relationships/hyperlink" Target="https://zakon.rada.gov.ua/laws/show/124-20" TargetMode="External"/><Relationship Id="rId60" Type="http://schemas.openxmlformats.org/officeDocument/2006/relationships/hyperlink" Target="https://zakon.rada.gov.ua/laws/show/2780-12" TargetMode="External"/><Relationship Id="rId65" Type="http://schemas.openxmlformats.org/officeDocument/2006/relationships/hyperlink" Target="https://zakon.rada.gov.ua/laws/show/58-16" TargetMode="External"/><Relationship Id="rId81" Type="http://schemas.openxmlformats.org/officeDocument/2006/relationships/hyperlink" Target="https://zakon.rada.gov.ua/laws/show/5496-17" TargetMode="External"/><Relationship Id="rId86" Type="http://schemas.openxmlformats.org/officeDocument/2006/relationships/hyperlink" Target="https://zakon.rada.gov.ua/laws/show/58-16" TargetMode="External"/><Relationship Id="rId130" Type="http://schemas.openxmlformats.org/officeDocument/2006/relationships/hyperlink" Target="https://zakon.rada.gov.ua/laws/show/5459-17" TargetMode="External"/><Relationship Id="rId135" Type="http://schemas.openxmlformats.org/officeDocument/2006/relationships/hyperlink" Target="https://zakon.rada.gov.ua/laws/show/5459-17" TargetMode="External"/><Relationship Id="rId151" Type="http://schemas.openxmlformats.org/officeDocument/2006/relationships/hyperlink" Target="https://zakon.rada.gov.ua/laws/show/406-18" TargetMode="External"/><Relationship Id="rId156" Type="http://schemas.openxmlformats.org/officeDocument/2006/relationships/hyperlink" Target="https://zakon.rada.gov.ua/laws/show/199-20" TargetMode="External"/><Relationship Id="rId177" Type="http://schemas.openxmlformats.org/officeDocument/2006/relationships/hyperlink" Target="https://zakon.rada.gov.ua/laws/show/199-20" TargetMode="External"/><Relationship Id="rId198" Type="http://schemas.openxmlformats.org/officeDocument/2006/relationships/hyperlink" Target="https://zakon.rada.gov.ua/laws/show/3038-17" TargetMode="External"/><Relationship Id="rId172" Type="http://schemas.openxmlformats.org/officeDocument/2006/relationships/hyperlink" Target="https://zakon.rada.gov.ua/laws/show/199-20" TargetMode="External"/><Relationship Id="rId193" Type="http://schemas.openxmlformats.org/officeDocument/2006/relationships/hyperlink" Target="https://zakon.rada.gov.ua/laws/show/58-16" TargetMode="External"/><Relationship Id="rId202" Type="http://schemas.openxmlformats.org/officeDocument/2006/relationships/hyperlink" Target="https://zakon.rada.gov.ua/laws/show/58-16" TargetMode="External"/><Relationship Id="rId207" Type="http://schemas.openxmlformats.org/officeDocument/2006/relationships/hyperlink" Target="https://zakon.rada.gov.ua/laws/show/222-19" TargetMode="External"/><Relationship Id="rId223" Type="http://schemas.openxmlformats.org/officeDocument/2006/relationships/hyperlink" Target="https://zakon.rada.gov.ua/laws/show/5496-17" TargetMode="External"/><Relationship Id="rId228" Type="http://schemas.openxmlformats.org/officeDocument/2006/relationships/hyperlink" Target="https://zakon.rada.gov.ua/laws/show/435-15" TargetMode="External"/><Relationship Id="rId13" Type="http://schemas.openxmlformats.org/officeDocument/2006/relationships/hyperlink" Target="https://zakon.rada.gov.ua/laws/show/4220-17" TargetMode="External"/><Relationship Id="rId18" Type="http://schemas.openxmlformats.org/officeDocument/2006/relationships/hyperlink" Target="https://zakon.rada.gov.ua/laws/show/320-19" TargetMode="External"/><Relationship Id="rId39" Type="http://schemas.openxmlformats.org/officeDocument/2006/relationships/hyperlink" Target="https://zakon.rada.gov.ua/laws/show/509-17" TargetMode="External"/><Relationship Id="rId109" Type="http://schemas.openxmlformats.org/officeDocument/2006/relationships/hyperlink" Target="https://zakon.rada.gov.ua/laws/show/5459-17" TargetMode="External"/><Relationship Id="rId34" Type="http://schemas.openxmlformats.org/officeDocument/2006/relationships/hyperlink" Target="https://zakon.rada.gov.ua/laws/show/58-16" TargetMode="External"/><Relationship Id="rId50" Type="http://schemas.openxmlformats.org/officeDocument/2006/relationships/hyperlink" Target="https://zakon.rada.gov.ua/laws/show/3038-17" TargetMode="External"/><Relationship Id="rId55" Type="http://schemas.openxmlformats.org/officeDocument/2006/relationships/hyperlink" Target="https://zakon.rada.gov.ua/laws/show/58-16" TargetMode="External"/><Relationship Id="rId76" Type="http://schemas.openxmlformats.org/officeDocument/2006/relationships/hyperlink" Target="https://zakon.rada.gov.ua/laws/show/3038-17" TargetMode="External"/><Relationship Id="rId97" Type="http://schemas.openxmlformats.org/officeDocument/2006/relationships/hyperlink" Target="https://zakon.rada.gov.ua/laws/show/3038-17" TargetMode="External"/><Relationship Id="rId104" Type="http://schemas.openxmlformats.org/officeDocument/2006/relationships/hyperlink" Target="https://zakon.rada.gov.ua/laws/show/58-16" TargetMode="External"/><Relationship Id="rId120" Type="http://schemas.openxmlformats.org/officeDocument/2006/relationships/hyperlink" Target="https://zakon.rada.gov.ua/laws/show/5459-17" TargetMode="External"/><Relationship Id="rId125" Type="http://schemas.openxmlformats.org/officeDocument/2006/relationships/hyperlink" Target="https://zakon.rada.gov.ua/laws/show/711-20" TargetMode="External"/><Relationship Id="rId141" Type="http://schemas.openxmlformats.org/officeDocument/2006/relationships/hyperlink" Target="https://zakon.rada.gov.ua/laws/show/199-20" TargetMode="External"/><Relationship Id="rId146" Type="http://schemas.openxmlformats.org/officeDocument/2006/relationships/hyperlink" Target="https://zakon.rada.gov.ua/laws/show/554-2011-%D0%BF" TargetMode="External"/><Relationship Id="rId167" Type="http://schemas.openxmlformats.org/officeDocument/2006/relationships/hyperlink" Target="https://zakon.rada.gov.ua/laws/show/5496-17" TargetMode="External"/><Relationship Id="rId188" Type="http://schemas.openxmlformats.org/officeDocument/2006/relationships/hyperlink" Target="https://zakon.rada.gov.ua/laws/show/199-20" TargetMode="External"/><Relationship Id="rId7" Type="http://schemas.openxmlformats.org/officeDocument/2006/relationships/hyperlink" Target="https://zakon.rada.gov.ua/laws/show/58-16" TargetMode="External"/><Relationship Id="rId71" Type="http://schemas.openxmlformats.org/officeDocument/2006/relationships/hyperlink" Target="https://zakon.rada.gov.ua/laws/show/3038-17" TargetMode="External"/><Relationship Id="rId92" Type="http://schemas.openxmlformats.org/officeDocument/2006/relationships/hyperlink" Target="https://zakon.rada.gov.ua/laws/show/3038-17" TargetMode="External"/><Relationship Id="rId162" Type="http://schemas.openxmlformats.org/officeDocument/2006/relationships/hyperlink" Target="https://zakon.rada.gov.ua/laws/show/199-20" TargetMode="External"/><Relationship Id="rId183" Type="http://schemas.openxmlformats.org/officeDocument/2006/relationships/hyperlink" Target="https://zakon.rada.gov.ua/laws/show/4220-17" TargetMode="External"/><Relationship Id="rId213" Type="http://schemas.openxmlformats.org/officeDocument/2006/relationships/hyperlink" Target="https://zakon.rada.gov.ua/laws/show/124-20" TargetMode="External"/><Relationship Id="rId218" Type="http://schemas.openxmlformats.org/officeDocument/2006/relationships/hyperlink" Target="https://zakon.rada.gov.ua/laws/show/5496-17" TargetMode="External"/><Relationship Id="rId234" Type="http://schemas.openxmlformats.org/officeDocument/2006/relationships/hyperlink" Target="https://zakon.rada.gov.ua/laws/show/687-14/print" TargetMode="External"/><Relationship Id="rId2" Type="http://schemas.openxmlformats.org/officeDocument/2006/relationships/settings" Target="settings.xml"/><Relationship Id="rId29" Type="http://schemas.openxmlformats.org/officeDocument/2006/relationships/hyperlink" Target="https://zakon.rada.gov.ua/laws/show/3038-17" TargetMode="External"/><Relationship Id="rId24" Type="http://schemas.openxmlformats.org/officeDocument/2006/relationships/hyperlink" Target="https://zakon.rada.gov.ua/laws/show/199-20" TargetMode="External"/><Relationship Id="rId40" Type="http://schemas.openxmlformats.org/officeDocument/2006/relationships/hyperlink" Target="https://zakon.rada.gov.ua/laws/show/2518-20" TargetMode="External"/><Relationship Id="rId45" Type="http://schemas.openxmlformats.org/officeDocument/2006/relationships/hyperlink" Target="https://zakon.rada.gov.ua/laws/show/2518-20" TargetMode="External"/><Relationship Id="rId66" Type="http://schemas.openxmlformats.org/officeDocument/2006/relationships/hyperlink" Target="https://zakon.rada.gov.ua/laws/show/3038-17" TargetMode="External"/><Relationship Id="rId87" Type="http://schemas.openxmlformats.org/officeDocument/2006/relationships/hyperlink" Target="https://zakon.rada.gov.ua/laws/show/1026-16" TargetMode="External"/><Relationship Id="rId110" Type="http://schemas.openxmlformats.org/officeDocument/2006/relationships/hyperlink" Target="https://zakon.rada.gov.ua/laws/show/58-16" TargetMode="External"/><Relationship Id="rId115" Type="http://schemas.openxmlformats.org/officeDocument/2006/relationships/hyperlink" Target="https://zakon.rada.gov.ua/laws/show/5459-17" TargetMode="External"/><Relationship Id="rId131" Type="http://schemas.openxmlformats.org/officeDocument/2006/relationships/hyperlink" Target="https://zakon.rada.gov.ua/laws/show/509-17" TargetMode="External"/><Relationship Id="rId136" Type="http://schemas.openxmlformats.org/officeDocument/2006/relationships/hyperlink" Target="https://zakon.rada.gov.ua/laws/show/5459-17" TargetMode="External"/><Relationship Id="rId157" Type="http://schemas.openxmlformats.org/officeDocument/2006/relationships/hyperlink" Target="https://zakon.rada.gov.ua/laws/show/5496-17" TargetMode="External"/><Relationship Id="rId178" Type="http://schemas.openxmlformats.org/officeDocument/2006/relationships/hyperlink" Target="https://zakon.rada.gov.ua/laws/show/3370-15" TargetMode="External"/><Relationship Id="rId61" Type="http://schemas.openxmlformats.org/officeDocument/2006/relationships/hyperlink" Target="https://zakon.rada.gov.ua/laws/show/3038-17" TargetMode="External"/><Relationship Id="rId82" Type="http://schemas.openxmlformats.org/officeDocument/2006/relationships/hyperlink" Target="https://zakon.rada.gov.ua/laws/show/5496-17" TargetMode="External"/><Relationship Id="rId152" Type="http://schemas.openxmlformats.org/officeDocument/2006/relationships/hyperlink" Target="https://zakon.rada.gov.ua/laws/show/440-20" TargetMode="External"/><Relationship Id="rId173" Type="http://schemas.openxmlformats.org/officeDocument/2006/relationships/hyperlink" Target="https://zakon.rada.gov.ua/laws/show/199-20" TargetMode="External"/><Relationship Id="rId194" Type="http://schemas.openxmlformats.org/officeDocument/2006/relationships/hyperlink" Target="https://zakon.rada.gov.ua/laws/show/58-16" TargetMode="External"/><Relationship Id="rId199" Type="http://schemas.openxmlformats.org/officeDocument/2006/relationships/hyperlink" Target="https://zakon.rada.gov.ua/laws/show/58-16" TargetMode="External"/><Relationship Id="rId203" Type="http://schemas.openxmlformats.org/officeDocument/2006/relationships/hyperlink" Target="https://zakon.rada.gov.ua/laws/show/3038-17" TargetMode="External"/><Relationship Id="rId208" Type="http://schemas.openxmlformats.org/officeDocument/2006/relationships/hyperlink" Target="https://zakon.rada.gov.ua/laws/show/199-20" TargetMode="External"/><Relationship Id="rId229" Type="http://schemas.openxmlformats.org/officeDocument/2006/relationships/hyperlink" Target="https://zakon.rada.gov.ua/laws/show/3792-12" TargetMode="External"/><Relationship Id="rId19" Type="http://schemas.openxmlformats.org/officeDocument/2006/relationships/hyperlink" Target="https://zakon.rada.gov.ua/laws/show/1472-19" TargetMode="External"/><Relationship Id="rId224" Type="http://schemas.openxmlformats.org/officeDocument/2006/relationships/hyperlink" Target="https://zakon.rada.gov.ua/laws/show/435-15" TargetMode="External"/><Relationship Id="rId14" Type="http://schemas.openxmlformats.org/officeDocument/2006/relationships/hyperlink" Target="https://zakon.rada.gov.ua/laws/show/5459-17" TargetMode="External"/><Relationship Id="rId30" Type="http://schemas.openxmlformats.org/officeDocument/2006/relationships/hyperlink" Target="https://zakon.rada.gov.ua/laws/show/5496-17" TargetMode="External"/><Relationship Id="rId35" Type="http://schemas.openxmlformats.org/officeDocument/2006/relationships/hyperlink" Target="https://zakon.rada.gov.ua/laws/show/58-16" TargetMode="External"/><Relationship Id="rId56" Type="http://schemas.openxmlformats.org/officeDocument/2006/relationships/hyperlink" Target="https://zakon.rada.gov.ua/laws/show/58-16" TargetMode="External"/><Relationship Id="rId77" Type="http://schemas.openxmlformats.org/officeDocument/2006/relationships/hyperlink" Target="https://zakon.rada.gov.ua/laws/show/5459-17" TargetMode="External"/><Relationship Id="rId100" Type="http://schemas.openxmlformats.org/officeDocument/2006/relationships/hyperlink" Target="https://zakon.rada.gov.ua/laws/show/4220-17" TargetMode="External"/><Relationship Id="rId105" Type="http://schemas.openxmlformats.org/officeDocument/2006/relationships/hyperlink" Target="https://zakon.rada.gov.ua/laws/show/58-16" TargetMode="External"/><Relationship Id="rId126" Type="http://schemas.openxmlformats.org/officeDocument/2006/relationships/hyperlink" Target="https://zakon.rada.gov.ua/laws/show/5459-17" TargetMode="External"/><Relationship Id="rId147" Type="http://schemas.openxmlformats.org/officeDocument/2006/relationships/hyperlink" Target="https://zakon.rada.gov.ua/laws/show/5459-17" TargetMode="External"/><Relationship Id="rId168" Type="http://schemas.openxmlformats.org/officeDocument/2006/relationships/hyperlink" Target="https://zakon.rada.gov.ua/laws/show/199-20" TargetMode="External"/><Relationship Id="rId8" Type="http://schemas.openxmlformats.org/officeDocument/2006/relationships/hyperlink" Target="https://zakon.rada.gov.ua/laws/show/1026-16" TargetMode="External"/><Relationship Id="rId51" Type="http://schemas.openxmlformats.org/officeDocument/2006/relationships/hyperlink" Target="https://zakon.rada.gov.ua/laws/show/3038-17" TargetMode="External"/><Relationship Id="rId72" Type="http://schemas.openxmlformats.org/officeDocument/2006/relationships/hyperlink" Target="https://zakon.rada.gov.ua/laws/show/58-16" TargetMode="External"/><Relationship Id="rId93" Type="http://schemas.openxmlformats.org/officeDocument/2006/relationships/hyperlink" Target="https://zakon.rada.gov.ua/laws/show/58-16" TargetMode="External"/><Relationship Id="rId98" Type="http://schemas.openxmlformats.org/officeDocument/2006/relationships/hyperlink" Target="https://zakon.rada.gov.ua/laws/show/3038-17" TargetMode="External"/><Relationship Id="rId121" Type="http://schemas.openxmlformats.org/officeDocument/2006/relationships/hyperlink" Target="https://zakon.rada.gov.ua/laws/show/280/97-%D0%B2%D1%80" TargetMode="External"/><Relationship Id="rId142" Type="http://schemas.openxmlformats.org/officeDocument/2006/relationships/hyperlink" Target="https://zakon.rada.gov.ua/laws/show/199-20" TargetMode="External"/><Relationship Id="rId163" Type="http://schemas.openxmlformats.org/officeDocument/2006/relationships/hyperlink" Target="https://zakon.rada.gov.ua/laws/show/124-20" TargetMode="External"/><Relationship Id="rId184" Type="http://schemas.openxmlformats.org/officeDocument/2006/relationships/hyperlink" Target="https://zakon.rada.gov.ua/laws/show/1817-19" TargetMode="External"/><Relationship Id="rId189" Type="http://schemas.openxmlformats.org/officeDocument/2006/relationships/hyperlink" Target="https://zakon.rada.gov.ua/laws/show/509-17" TargetMode="External"/><Relationship Id="rId219" Type="http://schemas.openxmlformats.org/officeDocument/2006/relationships/hyperlink" Target="https://zakon.rada.gov.ua/laws/show/5496-17" TargetMode="External"/><Relationship Id="rId3" Type="http://schemas.openxmlformats.org/officeDocument/2006/relationships/webSettings" Target="webSettings.xml"/><Relationship Id="rId214" Type="http://schemas.openxmlformats.org/officeDocument/2006/relationships/hyperlink" Target="https://zakon.rada.gov.ua/laws/show/58-16" TargetMode="External"/><Relationship Id="rId230" Type="http://schemas.openxmlformats.org/officeDocument/2006/relationships/hyperlink" Target="https://zakon.rada.gov.ua/laws/show/58-16" TargetMode="External"/><Relationship Id="rId235" Type="http://schemas.openxmlformats.org/officeDocument/2006/relationships/hyperlink" Target="https://zakon.rada.gov.ua/laws/show/79-2009-%D0%BF" TargetMode="External"/><Relationship Id="rId25" Type="http://schemas.openxmlformats.org/officeDocument/2006/relationships/hyperlink" Target="https://zakon.rada.gov.ua/laws/show/440-20" TargetMode="External"/><Relationship Id="rId46" Type="http://schemas.openxmlformats.org/officeDocument/2006/relationships/hyperlink" Target="https://zakon.rada.gov.ua/laws/show/58-16" TargetMode="External"/><Relationship Id="rId67" Type="http://schemas.openxmlformats.org/officeDocument/2006/relationships/hyperlink" Target="https://zakon.rada.gov.ua/laws/show/4220-17" TargetMode="External"/><Relationship Id="rId116" Type="http://schemas.openxmlformats.org/officeDocument/2006/relationships/hyperlink" Target="https://zakon.rada.gov.ua/laws/show/320-19" TargetMode="External"/><Relationship Id="rId137" Type="http://schemas.openxmlformats.org/officeDocument/2006/relationships/hyperlink" Target="https://zakon.rada.gov.ua/laws/show/199-20" TargetMode="External"/><Relationship Id="rId158" Type="http://schemas.openxmlformats.org/officeDocument/2006/relationships/hyperlink" Target="https://zakon.rada.gov.ua/laws/show/199-20" TargetMode="External"/><Relationship Id="rId20" Type="http://schemas.openxmlformats.org/officeDocument/2006/relationships/hyperlink" Target="https://zakon.rada.gov.ua/laws/show/1817-19" TargetMode="External"/><Relationship Id="rId41" Type="http://schemas.openxmlformats.org/officeDocument/2006/relationships/hyperlink" Target="https://zakon.rada.gov.ua/laws/show/58-16" TargetMode="External"/><Relationship Id="rId62" Type="http://schemas.openxmlformats.org/officeDocument/2006/relationships/hyperlink" Target="https://zakon.rada.gov.ua/laws/show/208/94-%D0%B2%D1%80" TargetMode="External"/><Relationship Id="rId83" Type="http://schemas.openxmlformats.org/officeDocument/2006/relationships/hyperlink" Target="https://zakon.rada.gov.ua/laws/show/3038-17" TargetMode="External"/><Relationship Id="rId88" Type="http://schemas.openxmlformats.org/officeDocument/2006/relationships/hyperlink" Target="https://zakon.rada.gov.ua/laws/show/509-17" TargetMode="External"/><Relationship Id="rId111" Type="http://schemas.openxmlformats.org/officeDocument/2006/relationships/hyperlink" Target="https://zakon.rada.gov.ua/laws/show/199-20" TargetMode="External"/><Relationship Id="rId132" Type="http://schemas.openxmlformats.org/officeDocument/2006/relationships/hyperlink" Target="https://zakon.rada.gov.ua/laws/show/3038-17" TargetMode="External"/><Relationship Id="rId153" Type="http://schemas.openxmlformats.org/officeDocument/2006/relationships/hyperlink" Target="https://zakon.rada.gov.ua/laws/show/5496-17" TargetMode="External"/><Relationship Id="rId174" Type="http://schemas.openxmlformats.org/officeDocument/2006/relationships/hyperlink" Target="https://zakon.rada.gov.ua/laws/show/5496-17" TargetMode="External"/><Relationship Id="rId179" Type="http://schemas.openxmlformats.org/officeDocument/2006/relationships/hyperlink" Target="https://zakon.rada.gov.ua/laws/show/509-17" TargetMode="External"/><Relationship Id="rId195" Type="http://schemas.openxmlformats.org/officeDocument/2006/relationships/hyperlink" Target="https://zakon.rada.gov.ua/laws/show/509-17" TargetMode="External"/><Relationship Id="rId209" Type="http://schemas.openxmlformats.org/officeDocument/2006/relationships/hyperlink" Target="https://zakon.rada.gov.ua/laws/show/199-20" TargetMode="External"/><Relationship Id="rId190" Type="http://schemas.openxmlformats.org/officeDocument/2006/relationships/hyperlink" Target="https://zakon.rada.gov.ua/laws/show/3038-17" TargetMode="External"/><Relationship Id="rId204" Type="http://schemas.openxmlformats.org/officeDocument/2006/relationships/hyperlink" Target="https://zakon.rada.gov.ua/laws/show/509-17" TargetMode="External"/><Relationship Id="rId220" Type="http://schemas.openxmlformats.org/officeDocument/2006/relationships/hyperlink" Target="https://zakon.rada.gov.ua/laws/show/58-16" TargetMode="External"/><Relationship Id="rId225" Type="http://schemas.openxmlformats.org/officeDocument/2006/relationships/hyperlink" Target="https://zakon.rada.gov.ua/laws/show/3792-12" TargetMode="External"/><Relationship Id="rId15" Type="http://schemas.openxmlformats.org/officeDocument/2006/relationships/hyperlink" Target="https://zakon.rada.gov.ua/laws/show/5496-17" TargetMode="External"/><Relationship Id="rId36" Type="http://schemas.openxmlformats.org/officeDocument/2006/relationships/hyperlink" Target="https://zakon.rada.gov.ua/laws/show/124-20" TargetMode="External"/><Relationship Id="rId57" Type="http://schemas.openxmlformats.org/officeDocument/2006/relationships/hyperlink" Target="https://zakon.rada.gov.ua/laws/show/58-16" TargetMode="External"/><Relationship Id="rId106" Type="http://schemas.openxmlformats.org/officeDocument/2006/relationships/hyperlink" Target="https://zakon.rada.gov.ua/laws/show/58-16" TargetMode="External"/><Relationship Id="rId127" Type="http://schemas.openxmlformats.org/officeDocument/2006/relationships/hyperlink" Target="https://zakon.rada.gov.ua/laws/show/58-16" TargetMode="External"/><Relationship Id="rId10" Type="http://schemas.openxmlformats.org/officeDocument/2006/relationships/hyperlink" Target="https://zakon.rada.gov.ua/laws/show/800-17" TargetMode="External"/><Relationship Id="rId31" Type="http://schemas.openxmlformats.org/officeDocument/2006/relationships/hyperlink" Target="https://zakon.rada.gov.ua/laws/show/124-20" TargetMode="External"/><Relationship Id="rId52" Type="http://schemas.openxmlformats.org/officeDocument/2006/relationships/hyperlink" Target="https://zakon.rada.gov.ua/laws/show/2518-20" TargetMode="External"/><Relationship Id="rId73" Type="http://schemas.openxmlformats.org/officeDocument/2006/relationships/hyperlink" Target="https://zakon.rada.gov.ua/laws/show/58-16" TargetMode="External"/><Relationship Id="rId78" Type="http://schemas.openxmlformats.org/officeDocument/2006/relationships/hyperlink" Target="https://zakon.rada.gov.ua/laws/show/58-16" TargetMode="External"/><Relationship Id="rId94" Type="http://schemas.openxmlformats.org/officeDocument/2006/relationships/hyperlink" Target="https://zakon.rada.gov.ua/laws/show/3038-17" TargetMode="External"/><Relationship Id="rId99" Type="http://schemas.openxmlformats.org/officeDocument/2006/relationships/hyperlink" Target="https://zakon.rada.gov.ua/laws/show/1026-16" TargetMode="External"/><Relationship Id="rId101" Type="http://schemas.openxmlformats.org/officeDocument/2006/relationships/hyperlink" Target="https://zakon.rada.gov.ua/laws/show/5459-17" TargetMode="External"/><Relationship Id="rId122" Type="http://schemas.openxmlformats.org/officeDocument/2006/relationships/hyperlink" Target="https://zakon.rada.gov.ua/laws/show/280/97-%D0%B2%D1%80" TargetMode="External"/><Relationship Id="rId143" Type="http://schemas.openxmlformats.org/officeDocument/2006/relationships/hyperlink" Target="https://zakon.rada.gov.ua/laws/show/199-20" TargetMode="External"/><Relationship Id="rId148" Type="http://schemas.openxmlformats.org/officeDocument/2006/relationships/hyperlink" Target="https://zakon.rada.gov.ua/laws/show/199-20" TargetMode="External"/><Relationship Id="rId164" Type="http://schemas.openxmlformats.org/officeDocument/2006/relationships/hyperlink" Target="https://zakon.rada.gov.ua/laws/show/199-20" TargetMode="External"/><Relationship Id="rId169" Type="http://schemas.openxmlformats.org/officeDocument/2006/relationships/hyperlink" Target="https://zakon.rada.gov.ua/laws/show/199-20" TargetMode="External"/><Relationship Id="rId185" Type="http://schemas.openxmlformats.org/officeDocument/2006/relationships/hyperlink" Target="https://zakon.rada.gov.ua/laws/show/687-14/print" TargetMode="External"/><Relationship Id="rId4" Type="http://schemas.openxmlformats.org/officeDocument/2006/relationships/image" Target="media/image1.gif"/><Relationship Id="rId9" Type="http://schemas.openxmlformats.org/officeDocument/2006/relationships/hyperlink" Target="https://zakon.rada.gov.ua/laws/show/509-17" TargetMode="External"/><Relationship Id="rId180" Type="http://schemas.openxmlformats.org/officeDocument/2006/relationships/hyperlink" Target="https://zakon.rada.gov.ua/laws/show/3038-17" TargetMode="External"/><Relationship Id="rId210" Type="http://schemas.openxmlformats.org/officeDocument/2006/relationships/hyperlink" Target="https://zakon.rada.gov.ua/laws/show/199-20" TargetMode="External"/><Relationship Id="rId215" Type="http://schemas.openxmlformats.org/officeDocument/2006/relationships/hyperlink" Target="https://zakon.rada.gov.ua/laws/show/58-16" TargetMode="External"/><Relationship Id="rId236" Type="http://schemas.openxmlformats.org/officeDocument/2006/relationships/hyperlink" Target="https://zakon.rada.gov.ua/laws/show/687-14/print" TargetMode="External"/><Relationship Id="rId26" Type="http://schemas.openxmlformats.org/officeDocument/2006/relationships/hyperlink" Target="https://zakon.rada.gov.ua/laws/show/711-20" TargetMode="External"/><Relationship Id="rId231" Type="http://schemas.openxmlformats.org/officeDocument/2006/relationships/hyperlink" Target="https://zakon.rada.gov.ua/laws/show/1407-15" TargetMode="External"/><Relationship Id="rId47" Type="http://schemas.openxmlformats.org/officeDocument/2006/relationships/hyperlink" Target="https://zakon.rada.gov.ua/laws/show/58-16" TargetMode="External"/><Relationship Id="rId68" Type="http://schemas.openxmlformats.org/officeDocument/2006/relationships/hyperlink" Target="https://zakon.rada.gov.ua/laws/show/3038-17" TargetMode="External"/><Relationship Id="rId89" Type="http://schemas.openxmlformats.org/officeDocument/2006/relationships/hyperlink" Target="https://zakon.rada.gov.ua/laws/show/800-17" TargetMode="External"/><Relationship Id="rId112" Type="http://schemas.openxmlformats.org/officeDocument/2006/relationships/hyperlink" Target="https://zakon.rada.gov.ua/laws/show/3038-17" TargetMode="External"/><Relationship Id="rId133" Type="http://schemas.openxmlformats.org/officeDocument/2006/relationships/hyperlink" Target="https://zakon.rada.gov.ua/laws/show/58-16" TargetMode="External"/><Relationship Id="rId154" Type="http://schemas.openxmlformats.org/officeDocument/2006/relationships/hyperlink" Target="https://zakon.rada.gov.ua/laws/show/5496-17" TargetMode="External"/><Relationship Id="rId175" Type="http://schemas.openxmlformats.org/officeDocument/2006/relationships/hyperlink" Target="https://zakon.rada.gov.ua/laws/show/199-20" TargetMode="External"/><Relationship Id="rId196" Type="http://schemas.openxmlformats.org/officeDocument/2006/relationships/hyperlink" Target="https://zakon.rada.gov.ua/laws/show/3038-17" TargetMode="External"/><Relationship Id="rId200" Type="http://schemas.openxmlformats.org/officeDocument/2006/relationships/hyperlink" Target="https://zakon.rada.gov.ua/laws/show/124-20" TargetMode="External"/><Relationship Id="rId16" Type="http://schemas.openxmlformats.org/officeDocument/2006/relationships/hyperlink" Target="https://zakon.rada.gov.ua/laws/show/406-18" TargetMode="External"/><Relationship Id="rId221" Type="http://schemas.openxmlformats.org/officeDocument/2006/relationships/hyperlink" Target="https://zakon.rada.gov.ua/laws/show/5496-17" TargetMode="External"/><Relationship Id="rId37" Type="http://schemas.openxmlformats.org/officeDocument/2006/relationships/hyperlink" Target="https://zakon.rada.gov.ua/laws/show/3038-17" TargetMode="External"/><Relationship Id="rId58" Type="http://schemas.openxmlformats.org/officeDocument/2006/relationships/hyperlink" Target="https://zakon.rada.gov.ua/laws/show/5496-17" TargetMode="External"/><Relationship Id="rId79" Type="http://schemas.openxmlformats.org/officeDocument/2006/relationships/hyperlink" Target="https://zakon.rada.gov.ua/laws/show/58-16" TargetMode="External"/><Relationship Id="rId102" Type="http://schemas.openxmlformats.org/officeDocument/2006/relationships/hyperlink" Target="https://zakon.rada.gov.ua/laws/show/320-19" TargetMode="External"/><Relationship Id="rId123" Type="http://schemas.openxmlformats.org/officeDocument/2006/relationships/hyperlink" Target="https://zakon.rada.gov.ua/laws/show/687-14/print" TargetMode="External"/><Relationship Id="rId144" Type="http://schemas.openxmlformats.org/officeDocument/2006/relationships/hyperlink" Target="https://zakon.rada.gov.ua/laws/show/199-20" TargetMode="External"/><Relationship Id="rId90" Type="http://schemas.openxmlformats.org/officeDocument/2006/relationships/hyperlink" Target="https://zakon.rada.gov.ua/laws/show/3038-17" TargetMode="External"/><Relationship Id="rId165" Type="http://schemas.openxmlformats.org/officeDocument/2006/relationships/hyperlink" Target="https://zakon.rada.gov.ua/laws/show/199-20" TargetMode="External"/><Relationship Id="rId186" Type="http://schemas.openxmlformats.org/officeDocument/2006/relationships/hyperlink" Target="https://zakon.rada.gov.ua/laws/show/3370-15" TargetMode="External"/><Relationship Id="rId211" Type="http://schemas.openxmlformats.org/officeDocument/2006/relationships/hyperlink" Target="https://zakon.rada.gov.ua/laws/show/687-14/print" TargetMode="External"/><Relationship Id="rId232" Type="http://schemas.openxmlformats.org/officeDocument/2006/relationships/hyperlink" Target="https://zakon.rada.gov.ua/laws/show/687-14/print" TargetMode="External"/><Relationship Id="rId27" Type="http://schemas.openxmlformats.org/officeDocument/2006/relationships/hyperlink" Target="https://zakon.rada.gov.ua/laws/show/2518-20" TargetMode="External"/><Relationship Id="rId48" Type="http://schemas.openxmlformats.org/officeDocument/2006/relationships/hyperlink" Target="https://zakon.rada.gov.ua/laws/show/58-16" TargetMode="External"/><Relationship Id="rId69" Type="http://schemas.openxmlformats.org/officeDocument/2006/relationships/hyperlink" Target="https://zakon.rada.gov.ua/laws/show/58-16" TargetMode="External"/><Relationship Id="rId113" Type="http://schemas.openxmlformats.org/officeDocument/2006/relationships/hyperlink" Target="https://zakon.rada.gov.ua/laws/show/5459-17" TargetMode="External"/><Relationship Id="rId134" Type="http://schemas.openxmlformats.org/officeDocument/2006/relationships/hyperlink" Target="https://zakon.rada.gov.ua/laws/show/5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11513</Words>
  <Characters>65630</Characters>
  <Application>Microsoft Office Word</Application>
  <DocSecurity>0</DocSecurity>
  <Lines>546</Lines>
  <Paragraphs>153</Paragraphs>
  <ScaleCrop>false</ScaleCrop>
  <Company/>
  <LinksUpToDate>false</LinksUpToDate>
  <CharactersWithSpaces>76990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2022-11-22T06:41:00Z</dcterms:created>
  <dcterms:modified xsi:type="dcterms:W3CDTF">2022-11-22T06:42:00Z</dcterms:modified>
</cp:coreProperties>
</file>